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3D" w:rsidRPr="00D81A90" w:rsidRDefault="00796B3D" w:rsidP="00A310F1">
      <w:pPr>
        <w:spacing w:line="360" w:lineRule="auto"/>
        <w:rPr>
          <w:rFonts w:ascii="Arial" w:eastAsiaTheme="minorEastAsia" w:hAnsi="Arial" w:cs="Arial"/>
          <w:color w:val="000000"/>
          <w:sz w:val="20"/>
        </w:rPr>
      </w:pPr>
    </w:p>
    <w:p w:rsidR="00796B3D" w:rsidRPr="00A310F1" w:rsidRDefault="00796B3D" w:rsidP="00A310F1">
      <w:pPr>
        <w:spacing w:line="360" w:lineRule="auto"/>
        <w:rPr>
          <w:rFonts w:ascii="Arial" w:eastAsiaTheme="minorEastAsia" w:hAnsi="Arial" w:cs="Arial"/>
          <w:color w:val="000000"/>
        </w:rPr>
      </w:pPr>
    </w:p>
    <w:p w:rsidR="00796B3D" w:rsidRPr="00A310F1" w:rsidRDefault="00796B3D" w:rsidP="00A310F1">
      <w:pPr>
        <w:rPr>
          <w:rFonts w:ascii="Arial" w:hAnsi="Arial" w:cs="Arial"/>
        </w:rPr>
      </w:pPr>
    </w:p>
    <w:p w:rsidR="006D39A5" w:rsidRPr="00A310F1" w:rsidRDefault="006D39A5" w:rsidP="00A310F1">
      <w:pPr>
        <w:rPr>
          <w:rFonts w:ascii="Arial" w:hAnsi="Arial" w:cs="Arial"/>
        </w:rPr>
      </w:pPr>
    </w:p>
    <w:p w:rsidR="00C569D0" w:rsidRDefault="00C569D0" w:rsidP="00A310F1">
      <w:pPr>
        <w:rPr>
          <w:rFonts w:ascii="Arial" w:hAnsi="Arial" w:cs="Arial"/>
        </w:rPr>
      </w:pPr>
      <w:r>
        <w:rPr>
          <w:rFonts w:ascii="Arial" w:hAnsi="Arial" w:cs="Arial"/>
        </w:rPr>
        <w:t>……………………</w:t>
      </w:r>
      <w:r w:rsidR="008436D9">
        <w:rPr>
          <w:rFonts w:ascii="Arial" w:hAnsi="Arial" w:cs="Arial"/>
        </w:rPr>
        <w:t>…</w:t>
      </w:r>
      <w:r>
        <w:rPr>
          <w:rFonts w:ascii="Arial" w:hAnsi="Arial" w:cs="Arial"/>
        </w:rPr>
        <w:t>…………………</w:t>
      </w:r>
    </w:p>
    <w:p w:rsidR="006D39A5" w:rsidRPr="00A310F1" w:rsidRDefault="00D22C39" w:rsidP="00A310F1">
      <w:pPr>
        <w:rPr>
          <w:rFonts w:ascii="Arial" w:hAnsi="Arial" w:cs="Arial"/>
        </w:rPr>
      </w:pPr>
      <w:r>
        <w:rPr>
          <w:rFonts w:ascii="Arial" w:hAnsi="Arial" w:cs="Arial"/>
        </w:rPr>
        <w:t xml:space="preserve">pieczątka </w:t>
      </w:r>
      <w:r w:rsidR="00C569D0">
        <w:rPr>
          <w:rFonts w:ascii="Arial" w:hAnsi="Arial" w:cs="Arial"/>
        </w:rPr>
        <w:t>lub nazwa wnioskodawcy</w:t>
      </w:r>
      <w:r>
        <w:rPr>
          <w:rFonts w:ascii="Arial" w:hAnsi="Arial" w:cs="Arial"/>
        </w:rPr>
        <w:t xml:space="preserve">  </w:t>
      </w:r>
    </w:p>
    <w:p w:rsidR="00796B3D" w:rsidRPr="00A310F1" w:rsidRDefault="00796B3D" w:rsidP="00A310F1">
      <w:pPr>
        <w:spacing w:line="276" w:lineRule="auto"/>
        <w:rPr>
          <w:rFonts w:ascii="Arial" w:hAnsi="Arial" w:cs="Arial"/>
        </w:rPr>
      </w:pPr>
    </w:p>
    <w:p w:rsidR="00FC688A" w:rsidRDefault="00FC688A" w:rsidP="00A310F1">
      <w:pPr>
        <w:spacing w:line="276" w:lineRule="auto"/>
        <w:ind w:left="4956"/>
        <w:rPr>
          <w:rFonts w:ascii="Arial" w:hAnsi="Arial" w:cs="Arial"/>
        </w:rPr>
      </w:pPr>
    </w:p>
    <w:p w:rsidR="008F1934" w:rsidRDefault="008F1934" w:rsidP="00A310F1">
      <w:pPr>
        <w:spacing w:line="276" w:lineRule="auto"/>
        <w:ind w:left="4956"/>
        <w:rPr>
          <w:rFonts w:ascii="Arial" w:hAnsi="Arial" w:cs="Arial"/>
        </w:rPr>
      </w:pPr>
    </w:p>
    <w:p w:rsidR="008F1934" w:rsidRDefault="008F1934" w:rsidP="00A310F1">
      <w:pPr>
        <w:spacing w:line="276" w:lineRule="auto"/>
        <w:ind w:left="4956"/>
        <w:rPr>
          <w:rFonts w:ascii="Arial" w:hAnsi="Arial" w:cs="Arial"/>
        </w:rPr>
      </w:pPr>
    </w:p>
    <w:p w:rsidR="008F1934" w:rsidRDefault="008F1934" w:rsidP="00A310F1">
      <w:pPr>
        <w:spacing w:line="276" w:lineRule="auto"/>
        <w:ind w:left="4956"/>
        <w:rPr>
          <w:rFonts w:ascii="Arial" w:hAnsi="Arial" w:cs="Arial"/>
        </w:rPr>
      </w:pPr>
      <w:r>
        <w:rPr>
          <w:rFonts w:ascii="Arial" w:hAnsi="Arial" w:cs="Arial"/>
        </w:rPr>
        <w:t>Starosta Tczewski</w:t>
      </w:r>
    </w:p>
    <w:p w:rsidR="00796B3D" w:rsidRPr="00A310F1" w:rsidRDefault="00796B3D" w:rsidP="00A310F1">
      <w:pPr>
        <w:spacing w:line="276" w:lineRule="auto"/>
        <w:ind w:left="4956"/>
        <w:rPr>
          <w:rFonts w:ascii="Arial" w:hAnsi="Arial" w:cs="Arial"/>
        </w:rPr>
      </w:pPr>
      <w:r w:rsidRPr="00A310F1">
        <w:rPr>
          <w:rFonts w:ascii="Arial" w:hAnsi="Arial" w:cs="Arial"/>
        </w:rPr>
        <w:t xml:space="preserve">Powiatowy Urząd Pracy </w:t>
      </w:r>
    </w:p>
    <w:p w:rsidR="00796B3D" w:rsidRDefault="00796B3D" w:rsidP="00A310F1">
      <w:pPr>
        <w:spacing w:line="276" w:lineRule="auto"/>
        <w:ind w:left="4956"/>
        <w:rPr>
          <w:rFonts w:ascii="Arial" w:hAnsi="Arial" w:cs="Arial"/>
        </w:rPr>
      </w:pPr>
      <w:r w:rsidRPr="00A310F1">
        <w:rPr>
          <w:rFonts w:ascii="Arial" w:hAnsi="Arial" w:cs="Arial"/>
        </w:rPr>
        <w:t>w Tczewie</w:t>
      </w:r>
    </w:p>
    <w:p w:rsidR="008436D9" w:rsidRPr="00A310F1" w:rsidRDefault="008436D9" w:rsidP="00A310F1">
      <w:pPr>
        <w:spacing w:line="276" w:lineRule="auto"/>
        <w:ind w:left="4956"/>
        <w:rPr>
          <w:rFonts w:ascii="Arial" w:hAnsi="Arial" w:cs="Arial"/>
        </w:rPr>
      </w:pPr>
      <w:r>
        <w:rPr>
          <w:rFonts w:ascii="Arial" w:hAnsi="Arial" w:cs="Arial"/>
        </w:rPr>
        <w:t>83-110 Tczew Al. Solidarności 14a</w:t>
      </w:r>
    </w:p>
    <w:p w:rsidR="00796B3D" w:rsidRPr="00A310F1" w:rsidRDefault="00796B3D" w:rsidP="00A310F1">
      <w:pPr>
        <w:spacing w:line="360" w:lineRule="auto"/>
        <w:rPr>
          <w:rFonts w:ascii="Arial" w:hAnsi="Arial" w:cs="Arial"/>
        </w:rPr>
      </w:pPr>
    </w:p>
    <w:p w:rsidR="008F1934" w:rsidRDefault="008F1934" w:rsidP="008436D9">
      <w:pPr>
        <w:spacing w:before="120" w:line="312" w:lineRule="auto"/>
        <w:rPr>
          <w:rFonts w:ascii="Arial" w:hAnsi="Arial" w:cs="Arial"/>
          <w:b/>
        </w:rPr>
      </w:pPr>
    </w:p>
    <w:p w:rsidR="00EE17EF" w:rsidRDefault="00796B3D" w:rsidP="008F1934">
      <w:pPr>
        <w:spacing w:before="120" w:line="360" w:lineRule="auto"/>
        <w:rPr>
          <w:rFonts w:ascii="Arial" w:eastAsiaTheme="minorEastAsia" w:hAnsi="Arial" w:cs="Arial"/>
          <w:color w:val="000000"/>
        </w:rPr>
      </w:pPr>
      <w:r w:rsidRPr="008436D9">
        <w:rPr>
          <w:rFonts w:ascii="Arial" w:hAnsi="Arial" w:cs="Arial"/>
          <w:b/>
        </w:rPr>
        <w:t>Wniosek o zorganizowanie stażu dla osób bezrobotnych</w:t>
      </w:r>
      <w:r w:rsidRPr="00A310F1">
        <w:rPr>
          <w:rFonts w:ascii="Arial" w:hAnsi="Arial" w:cs="Arial"/>
        </w:rPr>
        <w:t xml:space="preserve"> w ramach projektu </w:t>
      </w:r>
      <w:r w:rsidRPr="008436D9">
        <w:rPr>
          <w:rFonts w:ascii="Arial" w:hAnsi="Arial" w:cs="Arial"/>
        </w:rPr>
        <w:t>niekonkurencyjnego</w:t>
      </w:r>
      <w:r w:rsidRPr="008436D9">
        <w:rPr>
          <w:rFonts w:ascii="Arial" w:hAnsi="Arial" w:cs="Arial"/>
          <w:color w:val="0000FF"/>
        </w:rPr>
        <w:t xml:space="preserve"> </w:t>
      </w:r>
      <w:r w:rsidRPr="008436D9">
        <w:rPr>
          <w:rFonts w:ascii="Arial" w:hAnsi="Arial" w:cs="Arial"/>
        </w:rPr>
        <w:t>„Perspektywa na zatrudnienie</w:t>
      </w:r>
      <w:r w:rsidR="00F22513">
        <w:rPr>
          <w:rFonts w:ascii="Arial" w:hAnsi="Arial" w:cs="Arial"/>
        </w:rPr>
        <w:t xml:space="preserve"> II</w:t>
      </w:r>
      <w:r w:rsidRPr="008436D9">
        <w:rPr>
          <w:rFonts w:ascii="Arial" w:hAnsi="Arial" w:cs="Arial"/>
        </w:rPr>
        <w:t>”,</w:t>
      </w:r>
      <w:r w:rsidRPr="00A310F1">
        <w:rPr>
          <w:rFonts w:ascii="Arial" w:hAnsi="Arial" w:cs="Arial"/>
        </w:rPr>
        <w:t xml:space="preserve"> </w:t>
      </w:r>
      <w:r w:rsidRPr="00A310F1">
        <w:rPr>
          <w:rFonts w:ascii="Arial" w:eastAsiaTheme="minorEastAsia" w:hAnsi="Arial" w:cs="Arial"/>
        </w:rPr>
        <w:t xml:space="preserve">współfinansowanego ze środków Europejskiego Funduszu Społecznego Plus (EFS+), realizowanego w ramach priorytetu 5 Fundusze europejskie dla silnego społecznie Pomorza (EFS+), Działania 5.2 Rynek pracy – projekty powiatowych urzędów pracy </w:t>
      </w:r>
      <w:r w:rsidRPr="00A310F1">
        <w:rPr>
          <w:rFonts w:ascii="Arial" w:eastAsiaTheme="minorEastAsia" w:hAnsi="Arial" w:cs="Arial"/>
          <w:color w:val="000000"/>
        </w:rPr>
        <w:t>Programu regionalnego Fundusze Europejskie dla Pomorza 2021-2027 (FEP 2021-2027)</w:t>
      </w:r>
    </w:p>
    <w:p w:rsidR="00FC688A" w:rsidRPr="00FC688A" w:rsidRDefault="00FC688A" w:rsidP="008F1934">
      <w:pPr>
        <w:spacing w:before="120" w:line="360" w:lineRule="auto"/>
        <w:rPr>
          <w:rFonts w:ascii="Arial" w:hAnsi="Arial" w:cs="Arial"/>
          <w:b/>
          <w:sz w:val="10"/>
        </w:rPr>
      </w:pPr>
      <w:bookmarkStart w:id="0" w:name="_GoBack"/>
      <w:bookmarkEnd w:id="0"/>
    </w:p>
    <w:p w:rsidR="008F1934" w:rsidRPr="008F1934" w:rsidRDefault="008F1934" w:rsidP="008F1934">
      <w:pPr>
        <w:pStyle w:val="Akapitzlist1"/>
        <w:spacing w:before="120" w:after="0" w:line="360" w:lineRule="auto"/>
        <w:ind w:left="0"/>
        <w:rPr>
          <w:rFonts w:ascii="Arial" w:hAnsi="Arial" w:cs="Arial"/>
          <w:sz w:val="24"/>
          <w:szCs w:val="24"/>
        </w:rPr>
      </w:pPr>
      <w:r w:rsidRPr="008F1934">
        <w:rPr>
          <w:rFonts w:ascii="Arial" w:hAnsi="Arial" w:cs="Arial"/>
          <w:b/>
          <w:sz w:val="24"/>
          <w:szCs w:val="24"/>
        </w:rPr>
        <w:t xml:space="preserve">Podstawa prawna: </w:t>
      </w:r>
      <w:r w:rsidRPr="008F1934">
        <w:rPr>
          <w:rFonts w:ascii="Arial" w:hAnsi="Arial" w:cs="Arial"/>
          <w:sz w:val="24"/>
          <w:szCs w:val="24"/>
        </w:rPr>
        <w:t>art. 53 ustawy z dnia 20 kwietnia 2004 r. o promocji zatrudnienia i instytucjach rynku pracy oraz Rozporządzenie Ministra Pracy i Polityki Społecznej z dnia 20 sierpnia 2008 r. w sprawie szczegółowych warunków odbywania stażu przez bezrobotnych</w:t>
      </w:r>
    </w:p>
    <w:p w:rsidR="008F1934" w:rsidRPr="008F1934" w:rsidRDefault="008F1934" w:rsidP="008F1934">
      <w:pPr>
        <w:spacing w:before="120" w:line="276" w:lineRule="auto"/>
        <w:rPr>
          <w:rFonts w:ascii="Arial" w:hAnsi="Arial" w:cs="Arial"/>
        </w:rPr>
      </w:pPr>
    </w:p>
    <w:p w:rsidR="008F1934" w:rsidRDefault="008F1934" w:rsidP="008F1934">
      <w:pPr>
        <w:spacing w:before="120"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F1934" w:rsidRDefault="008F1934"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8B6DFD" w:rsidRDefault="008B6DFD" w:rsidP="00FC688A">
      <w:pPr>
        <w:spacing w:after="45" w:line="276" w:lineRule="auto"/>
        <w:rPr>
          <w:rFonts w:ascii="Arial" w:hAnsi="Arial" w:cs="Arial"/>
          <w:b/>
        </w:rPr>
      </w:pPr>
    </w:p>
    <w:p w:rsidR="00FC688A" w:rsidRPr="00073548" w:rsidRDefault="00FC688A" w:rsidP="00FC688A">
      <w:pPr>
        <w:spacing w:after="45" w:line="276" w:lineRule="auto"/>
        <w:rPr>
          <w:rFonts w:ascii="Arial" w:hAnsi="Arial" w:cs="Arial"/>
        </w:rPr>
      </w:pPr>
      <w:r w:rsidRPr="00617567">
        <w:rPr>
          <w:rFonts w:ascii="Arial" w:hAnsi="Arial" w:cs="Arial"/>
          <w:b/>
        </w:rPr>
        <w:lastRenderedPageBreak/>
        <w:t>dane wnioskodawcy</w:t>
      </w:r>
    </w:p>
    <w:p w:rsidR="00FC688A" w:rsidRPr="00A310F1" w:rsidRDefault="00FC688A" w:rsidP="00FC688A">
      <w:pPr>
        <w:pStyle w:val="Akapitzlist"/>
        <w:numPr>
          <w:ilvl w:val="0"/>
          <w:numId w:val="17"/>
        </w:numPr>
        <w:tabs>
          <w:tab w:val="right" w:leader="dot" w:pos="9639"/>
        </w:tabs>
        <w:spacing w:after="45" w:line="360" w:lineRule="auto"/>
        <w:rPr>
          <w:rFonts w:ascii="Arial" w:hAnsi="Arial" w:cs="Arial"/>
          <w:sz w:val="24"/>
          <w:szCs w:val="24"/>
        </w:rPr>
      </w:pPr>
      <w:r>
        <w:rPr>
          <w:rFonts w:ascii="Arial" w:hAnsi="Arial" w:cs="Arial"/>
          <w:bCs/>
          <w:sz w:val="24"/>
          <w:szCs w:val="24"/>
        </w:rPr>
        <w:t>Nazwa wnioskodawcy</w:t>
      </w:r>
      <w:r w:rsidRPr="00A310F1">
        <w:rPr>
          <w:rFonts w:ascii="Arial" w:hAnsi="Arial" w:cs="Arial"/>
          <w:bCs/>
          <w:sz w:val="24"/>
          <w:szCs w:val="24"/>
        </w:rPr>
        <w:t xml:space="preserve"> (pełna nazwa zgodna z wpisem </w:t>
      </w:r>
      <w:r w:rsidR="007F05F0">
        <w:rPr>
          <w:rFonts w:ascii="Arial" w:hAnsi="Arial" w:cs="Arial"/>
          <w:bCs/>
          <w:sz w:val="24"/>
          <w:szCs w:val="24"/>
        </w:rPr>
        <w:t>do</w:t>
      </w:r>
      <w:r w:rsidRPr="00A310F1">
        <w:rPr>
          <w:rFonts w:ascii="Arial" w:hAnsi="Arial" w:cs="Arial"/>
          <w:bCs/>
          <w:sz w:val="24"/>
          <w:szCs w:val="24"/>
        </w:rPr>
        <w:t xml:space="preserve"> Centralnej Ewidencji </w:t>
      </w:r>
      <w:r w:rsidR="007F05F0">
        <w:rPr>
          <w:rFonts w:ascii="Arial" w:hAnsi="Arial" w:cs="Arial"/>
          <w:bCs/>
          <w:sz w:val="24"/>
          <w:szCs w:val="24"/>
        </w:rPr>
        <w:t xml:space="preserve">i Informacji o </w:t>
      </w:r>
      <w:r w:rsidRPr="00A310F1">
        <w:rPr>
          <w:rFonts w:ascii="Arial" w:hAnsi="Arial" w:cs="Arial"/>
          <w:bCs/>
          <w:sz w:val="24"/>
          <w:szCs w:val="24"/>
        </w:rPr>
        <w:t xml:space="preserve">Działalności Gospodarczej, Krajowym Rejestrem Sądowym lub innym dokumentem potwierdzającym powstanie </w:t>
      </w:r>
      <w:r>
        <w:rPr>
          <w:rFonts w:ascii="Arial" w:hAnsi="Arial" w:cs="Arial"/>
          <w:bCs/>
          <w:sz w:val="24"/>
          <w:szCs w:val="24"/>
        </w:rPr>
        <w:t>oraz</w:t>
      </w:r>
      <w:r w:rsidRPr="00A310F1">
        <w:rPr>
          <w:rFonts w:ascii="Arial" w:hAnsi="Arial" w:cs="Arial"/>
          <w:bCs/>
          <w:sz w:val="24"/>
          <w:szCs w:val="24"/>
        </w:rPr>
        <w:t xml:space="preserve"> nazwę wnioskodawcy) </w:t>
      </w:r>
      <w:r>
        <w:rPr>
          <w:rFonts w:ascii="Arial" w:hAnsi="Arial" w:cs="Arial"/>
          <w:bCs/>
          <w:sz w:val="24"/>
          <w:szCs w:val="24"/>
        </w:rPr>
        <w:t xml:space="preserve">lub pieczątka </w:t>
      </w:r>
      <w:r w:rsidRPr="00A310F1">
        <w:rPr>
          <w:rFonts w:ascii="Arial" w:hAnsi="Arial" w:cs="Arial"/>
          <w:bCs/>
          <w:sz w:val="24"/>
          <w:szCs w:val="24"/>
        </w:rPr>
        <w:t>…………………………………………………………………………………………………</w:t>
      </w:r>
      <w:r w:rsidR="008B6DFD" w:rsidRPr="00A310F1">
        <w:rPr>
          <w:rFonts w:ascii="Arial" w:hAnsi="Arial" w:cs="Arial"/>
          <w:bCs/>
          <w:sz w:val="24"/>
          <w:szCs w:val="24"/>
        </w:rPr>
        <w:t>…………………………………………………………………………………………………</w:t>
      </w:r>
      <w:r w:rsidRPr="00A310F1">
        <w:rPr>
          <w:rFonts w:ascii="Arial" w:hAnsi="Arial" w:cs="Arial"/>
          <w:bCs/>
          <w:sz w:val="24"/>
          <w:szCs w:val="24"/>
        </w:rPr>
        <w:t>…………………………………………………………………………………………………</w:t>
      </w:r>
    </w:p>
    <w:p w:rsidR="00FC688A" w:rsidRPr="00A310F1" w:rsidRDefault="00FC688A" w:rsidP="00FC688A">
      <w:pPr>
        <w:pStyle w:val="Akapitzlist"/>
        <w:numPr>
          <w:ilvl w:val="0"/>
          <w:numId w:val="17"/>
        </w:numPr>
        <w:tabs>
          <w:tab w:val="right" w:leader="dot" w:pos="9639"/>
        </w:tabs>
        <w:spacing w:after="45" w:line="360" w:lineRule="auto"/>
        <w:rPr>
          <w:rFonts w:ascii="Arial" w:hAnsi="Arial" w:cs="Arial"/>
          <w:sz w:val="24"/>
          <w:szCs w:val="24"/>
        </w:rPr>
      </w:pPr>
      <w:r>
        <w:rPr>
          <w:rFonts w:ascii="Arial" w:hAnsi="Arial" w:cs="Arial"/>
          <w:sz w:val="24"/>
          <w:szCs w:val="24"/>
        </w:rPr>
        <w:t>S</w:t>
      </w:r>
      <w:r w:rsidRPr="00A310F1">
        <w:rPr>
          <w:rFonts w:ascii="Arial" w:hAnsi="Arial" w:cs="Arial"/>
          <w:sz w:val="24"/>
          <w:szCs w:val="24"/>
        </w:rPr>
        <w:t>iedzib</w:t>
      </w:r>
      <w:r>
        <w:rPr>
          <w:rFonts w:ascii="Arial" w:hAnsi="Arial" w:cs="Arial"/>
          <w:sz w:val="24"/>
          <w:szCs w:val="24"/>
        </w:rPr>
        <w:t>a wnioskodawcy (adres)</w:t>
      </w:r>
      <w:r w:rsidRPr="00A310F1">
        <w:rPr>
          <w:rFonts w:ascii="Arial" w:hAnsi="Arial" w:cs="Arial"/>
          <w:sz w:val="24"/>
          <w:szCs w:val="24"/>
        </w:rPr>
        <w:t>: ….………………………………………………………………..........................…………..</w:t>
      </w:r>
    </w:p>
    <w:p w:rsidR="00FC688A" w:rsidRPr="00A310F1" w:rsidRDefault="00FC688A" w:rsidP="00FC688A">
      <w:pPr>
        <w:pStyle w:val="Standard"/>
        <w:numPr>
          <w:ilvl w:val="0"/>
          <w:numId w:val="17"/>
        </w:numPr>
        <w:spacing w:before="120" w:line="360" w:lineRule="auto"/>
        <w:rPr>
          <w:rFonts w:ascii="Arial" w:hAnsi="Arial" w:cs="Arial"/>
          <w:sz w:val="24"/>
          <w:szCs w:val="24"/>
        </w:rPr>
      </w:pPr>
      <w:r w:rsidRPr="00A310F1">
        <w:rPr>
          <w:rFonts w:ascii="Arial" w:hAnsi="Arial" w:cs="Arial"/>
          <w:sz w:val="24"/>
          <w:szCs w:val="24"/>
        </w:rPr>
        <w:t>Miejsce odbywania stażu (adres):</w:t>
      </w:r>
      <w:r w:rsidR="008B6DFD">
        <w:rPr>
          <w:rFonts w:ascii="Arial" w:hAnsi="Arial" w:cs="Arial"/>
          <w:sz w:val="24"/>
          <w:szCs w:val="24"/>
        </w:rPr>
        <w:t xml:space="preserve"> </w:t>
      </w:r>
      <w:r w:rsidRPr="00A310F1">
        <w:rPr>
          <w:rFonts w:ascii="Arial" w:hAnsi="Arial" w:cs="Arial"/>
          <w:sz w:val="24"/>
          <w:szCs w:val="24"/>
        </w:rPr>
        <w:t>.......................................................................................................................................</w:t>
      </w:r>
    </w:p>
    <w:p w:rsidR="00FC688A" w:rsidRPr="00617567" w:rsidRDefault="00FC688A" w:rsidP="00FC688A">
      <w:pPr>
        <w:pStyle w:val="Standard"/>
        <w:numPr>
          <w:ilvl w:val="0"/>
          <w:numId w:val="17"/>
        </w:numPr>
        <w:spacing w:before="120" w:line="360" w:lineRule="auto"/>
        <w:rPr>
          <w:rFonts w:ascii="Arial" w:hAnsi="Arial" w:cs="Arial"/>
          <w:sz w:val="24"/>
          <w:szCs w:val="24"/>
        </w:rPr>
      </w:pPr>
      <w:r w:rsidRPr="00A310F1">
        <w:rPr>
          <w:rFonts w:ascii="Arial" w:hAnsi="Arial" w:cs="Arial"/>
          <w:sz w:val="24"/>
          <w:szCs w:val="24"/>
        </w:rPr>
        <w:t>Numer REGON: ...........................................</w:t>
      </w:r>
      <w:r>
        <w:rPr>
          <w:rFonts w:ascii="Arial" w:hAnsi="Arial" w:cs="Arial"/>
          <w:sz w:val="24"/>
          <w:szCs w:val="24"/>
        </w:rPr>
        <w:t xml:space="preserve"> </w:t>
      </w:r>
      <w:r w:rsidRPr="00617567">
        <w:rPr>
          <w:rFonts w:ascii="Arial" w:hAnsi="Arial" w:cs="Arial"/>
          <w:sz w:val="24"/>
          <w:szCs w:val="24"/>
        </w:rPr>
        <w:t>Numer NIP: ......................................</w:t>
      </w:r>
      <w:r>
        <w:rPr>
          <w:rFonts w:ascii="Arial" w:hAnsi="Arial" w:cs="Arial"/>
          <w:sz w:val="24"/>
          <w:szCs w:val="24"/>
        </w:rPr>
        <w:t>.....</w:t>
      </w:r>
    </w:p>
    <w:p w:rsidR="00FC688A" w:rsidRDefault="00FC688A" w:rsidP="00FC688A">
      <w:pPr>
        <w:pStyle w:val="Standard"/>
        <w:numPr>
          <w:ilvl w:val="0"/>
          <w:numId w:val="17"/>
        </w:numPr>
        <w:spacing w:before="120" w:line="360" w:lineRule="auto"/>
        <w:rPr>
          <w:rFonts w:ascii="Arial" w:hAnsi="Arial" w:cs="Arial"/>
          <w:sz w:val="24"/>
          <w:szCs w:val="24"/>
        </w:rPr>
      </w:pPr>
      <w:r w:rsidRPr="00A310F1">
        <w:rPr>
          <w:rFonts w:ascii="Arial" w:hAnsi="Arial" w:cs="Arial"/>
          <w:sz w:val="24"/>
          <w:szCs w:val="24"/>
        </w:rPr>
        <w:t xml:space="preserve">Osoba upoważniona do reprezentowania organizatora (imię i nazwisko): ......................................................................................................................................,  </w:t>
      </w:r>
      <w:r w:rsidRPr="00A310F1">
        <w:rPr>
          <w:rFonts w:ascii="Arial" w:hAnsi="Arial" w:cs="Arial"/>
          <w:sz w:val="24"/>
          <w:szCs w:val="24"/>
          <w:vertAlign w:val="superscript"/>
        </w:rPr>
        <w:t xml:space="preserve">                                                                                                                                                                                            </w:t>
      </w:r>
      <w:r w:rsidRPr="00A310F1">
        <w:rPr>
          <w:rFonts w:ascii="Arial" w:hAnsi="Arial" w:cs="Arial"/>
          <w:sz w:val="24"/>
          <w:szCs w:val="24"/>
        </w:rPr>
        <w:t>stanowisko .............................................................. tel.  .....................</w:t>
      </w:r>
      <w:r>
        <w:rPr>
          <w:rFonts w:ascii="Arial" w:hAnsi="Arial" w:cs="Arial"/>
          <w:sz w:val="24"/>
          <w:szCs w:val="24"/>
        </w:rPr>
        <w:t>.....</w:t>
      </w:r>
      <w:r w:rsidRPr="00A310F1">
        <w:rPr>
          <w:rFonts w:ascii="Arial" w:hAnsi="Arial" w:cs="Arial"/>
          <w:sz w:val="24"/>
          <w:szCs w:val="24"/>
        </w:rPr>
        <w:t>..................</w:t>
      </w:r>
    </w:p>
    <w:p w:rsidR="008436D9" w:rsidRPr="00FC688A" w:rsidRDefault="008436D9" w:rsidP="00AD7CF2">
      <w:pPr>
        <w:pStyle w:val="Standard"/>
        <w:numPr>
          <w:ilvl w:val="0"/>
          <w:numId w:val="17"/>
        </w:numPr>
        <w:spacing w:before="120" w:line="360" w:lineRule="auto"/>
        <w:rPr>
          <w:rFonts w:ascii="Arial" w:hAnsi="Arial" w:cs="Arial"/>
          <w:sz w:val="24"/>
          <w:szCs w:val="24"/>
        </w:rPr>
      </w:pPr>
      <w:r w:rsidRPr="00FC688A">
        <w:rPr>
          <w:rFonts w:ascii="Arial" w:hAnsi="Arial" w:cs="Arial"/>
          <w:sz w:val="24"/>
          <w:szCs w:val="24"/>
        </w:rPr>
        <w:t xml:space="preserve">Po zapoznaniu się z pouczeniem do wniosku, zasadami realizacji programów rynku pracy oraz komunikatem o naborze wniosków: </w:t>
      </w:r>
    </w:p>
    <w:p w:rsidR="008436D9" w:rsidRDefault="008436D9" w:rsidP="00AD7CF2">
      <w:pPr>
        <w:pStyle w:val="Standard"/>
        <w:numPr>
          <w:ilvl w:val="0"/>
          <w:numId w:val="19"/>
        </w:numPr>
        <w:tabs>
          <w:tab w:val="left" w:leader="dot" w:pos="2268"/>
          <w:tab w:val="right" w:leader="dot" w:pos="6804"/>
        </w:tabs>
        <w:spacing w:before="120" w:line="360" w:lineRule="auto"/>
        <w:contextualSpacing/>
        <w:rPr>
          <w:rFonts w:ascii="Arial" w:hAnsi="Arial" w:cs="Arial"/>
          <w:sz w:val="24"/>
          <w:szCs w:val="24"/>
        </w:rPr>
      </w:pPr>
      <w:r w:rsidRPr="00A310F1">
        <w:rPr>
          <w:rFonts w:ascii="Arial" w:hAnsi="Arial" w:cs="Arial"/>
          <w:sz w:val="24"/>
          <w:szCs w:val="24"/>
        </w:rPr>
        <w:t xml:space="preserve">wnioskuję o zorganizowanie stażu dla  ………  osób bezrobotnych </w:t>
      </w:r>
    </w:p>
    <w:p w:rsidR="008436D9" w:rsidRDefault="008436D9" w:rsidP="00AD7CF2">
      <w:pPr>
        <w:pStyle w:val="Standard"/>
        <w:numPr>
          <w:ilvl w:val="0"/>
          <w:numId w:val="19"/>
        </w:numPr>
        <w:tabs>
          <w:tab w:val="left" w:leader="dot" w:pos="2268"/>
          <w:tab w:val="right" w:leader="dot" w:pos="6804"/>
        </w:tabs>
        <w:spacing w:before="120" w:line="360" w:lineRule="auto"/>
        <w:contextualSpacing/>
        <w:rPr>
          <w:rFonts w:ascii="Arial" w:hAnsi="Arial" w:cs="Arial"/>
          <w:sz w:val="24"/>
          <w:szCs w:val="24"/>
        </w:rPr>
      </w:pPr>
      <w:r w:rsidRPr="00A310F1">
        <w:rPr>
          <w:rFonts w:ascii="Arial" w:hAnsi="Arial" w:cs="Arial"/>
          <w:sz w:val="24"/>
          <w:szCs w:val="24"/>
        </w:rPr>
        <w:t xml:space="preserve">proponuję okres odbywania stażu (nie krótszy niż 3 miesiące): ………… miesięcy </w:t>
      </w:r>
    </w:p>
    <w:p w:rsidR="008436D9" w:rsidRPr="00A310F1" w:rsidRDefault="008436D9" w:rsidP="00AD7CF2">
      <w:pPr>
        <w:pStyle w:val="Standard"/>
        <w:numPr>
          <w:ilvl w:val="0"/>
          <w:numId w:val="19"/>
        </w:numPr>
        <w:tabs>
          <w:tab w:val="left" w:leader="dot" w:pos="2268"/>
          <w:tab w:val="right" w:leader="dot" w:pos="6804"/>
        </w:tabs>
        <w:spacing w:before="120" w:line="360" w:lineRule="auto"/>
        <w:contextualSpacing/>
        <w:rPr>
          <w:rFonts w:ascii="Arial" w:hAnsi="Arial" w:cs="Arial"/>
          <w:sz w:val="24"/>
          <w:szCs w:val="24"/>
        </w:rPr>
      </w:pPr>
      <w:r w:rsidRPr="00A310F1">
        <w:rPr>
          <w:rFonts w:ascii="Arial" w:hAnsi="Arial" w:cs="Arial"/>
          <w:sz w:val="24"/>
          <w:szCs w:val="24"/>
        </w:rPr>
        <w:t xml:space="preserve">proponuję rozpoczęcie stażu od dnia …….…….……... </w:t>
      </w:r>
    </w:p>
    <w:p w:rsidR="008436D9" w:rsidRPr="008436D9" w:rsidRDefault="008436D9" w:rsidP="00AD7CF2">
      <w:pPr>
        <w:pStyle w:val="Standard"/>
        <w:tabs>
          <w:tab w:val="left" w:leader="dot" w:pos="2268"/>
          <w:tab w:val="right" w:leader="dot" w:pos="6804"/>
        </w:tabs>
        <w:spacing w:before="120" w:line="360" w:lineRule="auto"/>
        <w:contextualSpacing/>
        <w:rPr>
          <w:rFonts w:ascii="Arial" w:hAnsi="Arial" w:cs="Arial"/>
          <w:sz w:val="14"/>
          <w:szCs w:val="24"/>
        </w:rPr>
      </w:pPr>
    </w:p>
    <w:p w:rsidR="008436D9" w:rsidRPr="00A310F1" w:rsidRDefault="008436D9" w:rsidP="00AD7CF2">
      <w:pPr>
        <w:pStyle w:val="Standard"/>
        <w:numPr>
          <w:ilvl w:val="0"/>
          <w:numId w:val="20"/>
        </w:numPr>
        <w:tabs>
          <w:tab w:val="left" w:leader="dot" w:pos="2268"/>
          <w:tab w:val="right" w:leader="dot" w:pos="6804"/>
        </w:tabs>
        <w:spacing w:before="120" w:line="360" w:lineRule="auto"/>
        <w:contextualSpacing/>
        <w:rPr>
          <w:rFonts w:ascii="Arial" w:hAnsi="Arial" w:cs="Arial"/>
          <w:sz w:val="24"/>
          <w:szCs w:val="24"/>
        </w:rPr>
      </w:pPr>
      <w:r>
        <w:rPr>
          <w:rFonts w:ascii="Arial" w:hAnsi="Arial" w:cs="Arial"/>
          <w:sz w:val="24"/>
          <w:szCs w:val="24"/>
        </w:rPr>
        <w:t>P</w:t>
      </w:r>
      <w:r w:rsidRPr="00A310F1">
        <w:rPr>
          <w:rFonts w:ascii="Arial" w:hAnsi="Arial" w:cs="Arial"/>
          <w:sz w:val="24"/>
          <w:szCs w:val="24"/>
        </w:rPr>
        <w:t xml:space="preserve">o zakończeniu umowy o odbywanie stażu zobowiązuje się do: </w:t>
      </w:r>
    </w:p>
    <w:p w:rsidR="00515A97" w:rsidRDefault="008436D9" w:rsidP="00515A97">
      <w:pPr>
        <w:pStyle w:val="Standard"/>
        <w:numPr>
          <w:ilvl w:val="0"/>
          <w:numId w:val="18"/>
        </w:numPr>
        <w:tabs>
          <w:tab w:val="left" w:leader="dot" w:pos="2268"/>
          <w:tab w:val="right" w:leader="dot" w:pos="6804"/>
        </w:tabs>
        <w:spacing w:before="120" w:line="360" w:lineRule="auto"/>
        <w:ind w:left="720"/>
        <w:contextualSpacing/>
        <w:rPr>
          <w:rFonts w:ascii="Arial" w:hAnsi="Arial" w:cs="Arial"/>
          <w:sz w:val="24"/>
          <w:szCs w:val="24"/>
        </w:rPr>
      </w:pPr>
      <w:r w:rsidRPr="00A310F1">
        <w:rPr>
          <w:rFonts w:ascii="Arial" w:hAnsi="Arial" w:cs="Arial"/>
          <w:b/>
          <w:sz w:val="24"/>
          <w:szCs w:val="24"/>
        </w:rPr>
        <w:t xml:space="preserve">zatrudnienia na podstawie stosunku pracy </w:t>
      </w:r>
      <w:r w:rsidRPr="00A310F1">
        <w:rPr>
          <w:rFonts w:ascii="Arial" w:hAnsi="Arial" w:cs="Arial"/>
          <w:sz w:val="24"/>
          <w:szCs w:val="24"/>
        </w:rPr>
        <w:t xml:space="preserve">….….... osób w wymiarze </w:t>
      </w:r>
      <w:r>
        <w:rPr>
          <w:rFonts w:ascii="Arial" w:hAnsi="Arial" w:cs="Arial"/>
          <w:sz w:val="24"/>
          <w:szCs w:val="24"/>
        </w:rPr>
        <w:t xml:space="preserve">co najmniej </w:t>
      </w:r>
      <w:r w:rsidRPr="00A310F1">
        <w:rPr>
          <w:rFonts w:ascii="Arial" w:hAnsi="Arial" w:cs="Arial"/>
          <w:sz w:val="24"/>
          <w:szCs w:val="24"/>
        </w:rPr>
        <w:t xml:space="preserve">….….. czasu pracy, na okres co najmniej …..… miesięcy </w:t>
      </w:r>
    </w:p>
    <w:p w:rsidR="00515A97" w:rsidRPr="00515A97" w:rsidRDefault="008436D9" w:rsidP="00515A97">
      <w:pPr>
        <w:pStyle w:val="Standard"/>
        <w:numPr>
          <w:ilvl w:val="0"/>
          <w:numId w:val="18"/>
        </w:numPr>
        <w:tabs>
          <w:tab w:val="left" w:leader="dot" w:pos="2268"/>
          <w:tab w:val="right" w:leader="dot" w:pos="6804"/>
        </w:tabs>
        <w:spacing w:before="120" w:line="360" w:lineRule="auto"/>
        <w:ind w:left="720"/>
        <w:contextualSpacing/>
        <w:rPr>
          <w:rFonts w:ascii="Arial" w:hAnsi="Arial" w:cs="Arial"/>
          <w:sz w:val="24"/>
          <w:szCs w:val="24"/>
        </w:rPr>
      </w:pPr>
      <w:r w:rsidRPr="00515A97">
        <w:rPr>
          <w:rFonts w:ascii="Arial" w:hAnsi="Arial" w:cs="Arial"/>
          <w:b/>
          <w:sz w:val="24"/>
          <w:szCs w:val="24"/>
        </w:rPr>
        <w:t xml:space="preserve">zawarcia umowy zlecenia </w:t>
      </w:r>
      <w:r w:rsidRPr="00515A97">
        <w:rPr>
          <w:rFonts w:ascii="Arial" w:hAnsi="Arial" w:cs="Arial"/>
          <w:sz w:val="24"/>
          <w:szCs w:val="24"/>
        </w:rPr>
        <w:t xml:space="preserve">……… osób, zawartej na okres minimum ……...… miesięcy i miesięcznym limicie co najmniej ………..…. godzin </w:t>
      </w:r>
    </w:p>
    <w:p w:rsidR="00515A97" w:rsidRDefault="00515A97" w:rsidP="00515A97">
      <w:pPr>
        <w:pStyle w:val="Standard"/>
        <w:tabs>
          <w:tab w:val="left" w:leader="dot" w:pos="2268"/>
          <w:tab w:val="right" w:leader="dot" w:pos="6804"/>
        </w:tabs>
        <w:spacing w:before="120" w:line="312" w:lineRule="auto"/>
        <w:ind w:left="360"/>
        <w:contextualSpacing/>
        <w:rPr>
          <w:rFonts w:ascii="Arial" w:hAnsi="Arial" w:cs="Arial"/>
          <w:b/>
          <w:sz w:val="24"/>
          <w:szCs w:val="24"/>
        </w:rPr>
      </w:pPr>
    </w:p>
    <w:p w:rsidR="008436D9" w:rsidRPr="00515A97" w:rsidRDefault="008436D9" w:rsidP="00515A97">
      <w:pPr>
        <w:pStyle w:val="Standard"/>
        <w:tabs>
          <w:tab w:val="left" w:leader="dot" w:pos="2268"/>
          <w:tab w:val="right" w:leader="dot" w:pos="6804"/>
        </w:tabs>
        <w:spacing w:before="120" w:line="312" w:lineRule="auto"/>
        <w:ind w:left="360"/>
        <w:contextualSpacing/>
        <w:rPr>
          <w:rFonts w:ascii="Arial" w:hAnsi="Arial" w:cs="Arial"/>
          <w:sz w:val="24"/>
          <w:szCs w:val="24"/>
        </w:rPr>
      </w:pPr>
      <w:r w:rsidRPr="00515A97">
        <w:rPr>
          <w:rFonts w:ascii="Arial" w:hAnsi="Arial" w:cs="Arial"/>
          <w:sz w:val="24"/>
          <w:szCs w:val="24"/>
        </w:rPr>
        <w:t xml:space="preserve">* </w:t>
      </w:r>
      <w:r w:rsidRPr="00515A97">
        <w:rPr>
          <w:rFonts w:ascii="Arial" w:hAnsi="Arial" w:cs="Arial"/>
          <w:b/>
          <w:i/>
          <w:sz w:val="24"/>
          <w:szCs w:val="24"/>
        </w:rPr>
        <w:t>niezaznaczenie żadnego pola będzie uznane za brak deklaracji zatrudnienia</w:t>
      </w:r>
      <w:r w:rsidRPr="00515A97">
        <w:rPr>
          <w:rFonts w:ascii="Arial" w:hAnsi="Arial" w:cs="Arial"/>
          <w:sz w:val="24"/>
          <w:szCs w:val="24"/>
        </w:rPr>
        <w:t xml:space="preserve">  </w:t>
      </w:r>
    </w:p>
    <w:p w:rsidR="003A6AAA" w:rsidRPr="008B6DFD" w:rsidRDefault="003A6AAA">
      <w:pPr>
        <w:spacing w:after="160" w:line="259" w:lineRule="auto"/>
        <w:rPr>
          <w:rFonts w:ascii="Arial" w:eastAsiaTheme="minorEastAsia" w:hAnsi="Arial" w:cs="Arial"/>
          <w:color w:val="000000"/>
          <w:sz w:val="18"/>
        </w:rPr>
      </w:pPr>
    </w:p>
    <w:p w:rsidR="008B6DFD" w:rsidRDefault="008B6DFD" w:rsidP="00A310F1">
      <w:pPr>
        <w:spacing w:line="312" w:lineRule="auto"/>
        <w:rPr>
          <w:rFonts w:ascii="Arial" w:hAnsi="Arial" w:cs="Arial"/>
        </w:rPr>
      </w:pPr>
    </w:p>
    <w:p w:rsidR="00796B3D" w:rsidRPr="00A310F1" w:rsidRDefault="00796B3D" w:rsidP="00A310F1">
      <w:pPr>
        <w:spacing w:line="312" w:lineRule="auto"/>
        <w:rPr>
          <w:rFonts w:ascii="Arial" w:hAnsi="Arial" w:cs="Arial"/>
        </w:rPr>
      </w:pPr>
      <w:r w:rsidRPr="00A310F1">
        <w:rPr>
          <w:rFonts w:ascii="Arial" w:hAnsi="Arial" w:cs="Arial"/>
        </w:rPr>
        <w:t>……….…</w:t>
      </w:r>
      <w:r w:rsidR="00A310F1">
        <w:rPr>
          <w:rFonts w:ascii="Arial" w:hAnsi="Arial" w:cs="Arial"/>
        </w:rPr>
        <w:t>………………………</w:t>
      </w:r>
      <w:r w:rsidRPr="00A310F1">
        <w:rPr>
          <w:rFonts w:ascii="Arial" w:hAnsi="Arial" w:cs="Arial"/>
        </w:rPr>
        <w:t>…</w:t>
      </w:r>
      <w:r w:rsidR="008B6DFD">
        <w:rPr>
          <w:rFonts w:ascii="Arial" w:hAnsi="Arial" w:cs="Arial"/>
        </w:rPr>
        <w:t>………………………………</w:t>
      </w:r>
      <w:r w:rsidRPr="00A310F1">
        <w:rPr>
          <w:rFonts w:ascii="Arial" w:hAnsi="Arial" w:cs="Arial"/>
        </w:rPr>
        <w:t>………………………..</w:t>
      </w:r>
    </w:p>
    <w:p w:rsidR="00C569D0" w:rsidRDefault="00086DC8" w:rsidP="00A310F1">
      <w:pPr>
        <w:spacing w:after="45" w:line="276" w:lineRule="auto"/>
        <w:rPr>
          <w:rFonts w:ascii="Arial" w:hAnsi="Arial" w:cs="Arial"/>
        </w:rPr>
      </w:pPr>
      <w:r>
        <w:rPr>
          <w:rFonts w:ascii="Arial" w:hAnsi="Arial" w:cs="Arial"/>
        </w:rPr>
        <w:t xml:space="preserve">data, </w:t>
      </w:r>
      <w:r w:rsidR="00C569D0" w:rsidRPr="00A310F1">
        <w:rPr>
          <w:rFonts w:ascii="Arial" w:hAnsi="Arial" w:cs="Arial"/>
        </w:rPr>
        <w:t xml:space="preserve">czytelny podpis lub podpis i pieczątka </w:t>
      </w:r>
      <w:r w:rsidR="00C569D0">
        <w:rPr>
          <w:rFonts w:ascii="Arial" w:hAnsi="Arial" w:cs="Arial"/>
        </w:rPr>
        <w:t xml:space="preserve">imienna </w:t>
      </w:r>
      <w:r w:rsidR="00C569D0" w:rsidRPr="00A310F1">
        <w:rPr>
          <w:rFonts w:ascii="Arial" w:hAnsi="Arial" w:cs="Arial"/>
        </w:rPr>
        <w:t>osoby</w:t>
      </w:r>
      <w:r w:rsidR="00C569D0">
        <w:rPr>
          <w:rFonts w:ascii="Arial" w:hAnsi="Arial" w:cs="Arial"/>
        </w:rPr>
        <w:t>/osób</w:t>
      </w:r>
      <w:r w:rsidR="00C569D0" w:rsidRPr="00A310F1">
        <w:rPr>
          <w:rFonts w:ascii="Arial" w:hAnsi="Arial" w:cs="Arial"/>
        </w:rPr>
        <w:t xml:space="preserve"> uprawnion</w:t>
      </w:r>
      <w:r w:rsidR="00C569D0">
        <w:rPr>
          <w:rFonts w:ascii="Arial" w:hAnsi="Arial" w:cs="Arial"/>
        </w:rPr>
        <w:t>ych</w:t>
      </w:r>
      <w:r w:rsidR="00C569D0" w:rsidRPr="00A310F1">
        <w:rPr>
          <w:rFonts w:ascii="Arial" w:hAnsi="Arial" w:cs="Arial"/>
        </w:rPr>
        <w:t xml:space="preserve"> do reprezentowania </w:t>
      </w:r>
      <w:r w:rsidR="00C569D0">
        <w:rPr>
          <w:rFonts w:ascii="Arial" w:hAnsi="Arial" w:cs="Arial"/>
        </w:rPr>
        <w:t>wnioskodawcy</w:t>
      </w:r>
    </w:p>
    <w:p w:rsidR="00515A97" w:rsidRDefault="00515A97" w:rsidP="00A310F1">
      <w:pPr>
        <w:spacing w:after="45" w:line="276" w:lineRule="auto"/>
        <w:rPr>
          <w:rFonts w:ascii="Arial" w:hAnsi="Arial" w:cs="Arial"/>
          <w:b/>
          <w:bCs/>
        </w:rPr>
      </w:pPr>
    </w:p>
    <w:p w:rsidR="00796B3D" w:rsidRPr="00A310F1" w:rsidRDefault="00796B3D" w:rsidP="00A310F1">
      <w:pPr>
        <w:spacing w:after="45" w:line="276" w:lineRule="auto"/>
        <w:rPr>
          <w:rFonts w:ascii="Arial" w:hAnsi="Arial" w:cs="Arial"/>
        </w:rPr>
      </w:pPr>
      <w:r w:rsidRPr="00A310F1">
        <w:rPr>
          <w:rFonts w:ascii="Arial" w:hAnsi="Arial" w:cs="Arial"/>
          <w:b/>
          <w:bCs/>
        </w:rPr>
        <w:lastRenderedPageBreak/>
        <w:t>Załączniki</w:t>
      </w:r>
      <w:r w:rsidR="008436D9">
        <w:rPr>
          <w:rFonts w:ascii="Arial" w:hAnsi="Arial" w:cs="Arial"/>
          <w:b/>
          <w:bCs/>
        </w:rPr>
        <w:t xml:space="preserve"> do wniosku</w:t>
      </w:r>
      <w:r w:rsidRPr="00A310F1">
        <w:rPr>
          <w:rFonts w:ascii="Arial" w:hAnsi="Arial" w:cs="Arial"/>
          <w:b/>
          <w:bCs/>
        </w:rPr>
        <w:t>:</w:t>
      </w:r>
    </w:p>
    <w:p w:rsidR="00796B3D" w:rsidRPr="00A310F1" w:rsidRDefault="00796B3D" w:rsidP="001A1BFB">
      <w:pPr>
        <w:pStyle w:val="Akapitzlist"/>
        <w:numPr>
          <w:ilvl w:val="0"/>
          <w:numId w:val="5"/>
        </w:numPr>
        <w:spacing w:line="276" w:lineRule="auto"/>
        <w:contextualSpacing/>
        <w:rPr>
          <w:rFonts w:ascii="Arial" w:hAnsi="Arial" w:cs="Arial"/>
          <w:bCs/>
          <w:sz w:val="24"/>
          <w:szCs w:val="24"/>
        </w:rPr>
      </w:pPr>
      <w:r w:rsidRPr="00A310F1">
        <w:rPr>
          <w:rFonts w:ascii="Arial" w:hAnsi="Arial" w:cs="Arial"/>
          <w:sz w:val="24"/>
          <w:szCs w:val="24"/>
        </w:rPr>
        <w:t>Program stażu dla osób bezrobotnych  (załącznik nr 1)</w:t>
      </w:r>
      <w:r w:rsidRPr="00A310F1">
        <w:rPr>
          <w:rFonts w:ascii="Arial" w:hAnsi="Arial" w:cs="Arial"/>
          <w:i/>
          <w:sz w:val="24"/>
          <w:szCs w:val="24"/>
        </w:rPr>
        <w:t>.</w:t>
      </w:r>
    </w:p>
    <w:p w:rsidR="00796B3D" w:rsidRPr="00A310F1" w:rsidRDefault="00796B3D" w:rsidP="001A1BFB">
      <w:pPr>
        <w:pStyle w:val="Akapitzlist"/>
        <w:numPr>
          <w:ilvl w:val="0"/>
          <w:numId w:val="5"/>
        </w:numPr>
        <w:spacing w:line="276" w:lineRule="auto"/>
        <w:contextualSpacing/>
        <w:rPr>
          <w:rFonts w:ascii="Arial" w:hAnsi="Arial" w:cs="Arial"/>
          <w:sz w:val="24"/>
          <w:szCs w:val="24"/>
        </w:rPr>
      </w:pPr>
      <w:r w:rsidRPr="00A310F1">
        <w:rPr>
          <w:rFonts w:ascii="Arial" w:hAnsi="Arial" w:cs="Arial"/>
          <w:sz w:val="24"/>
          <w:szCs w:val="24"/>
        </w:rPr>
        <w:t xml:space="preserve">Oświadczenie </w:t>
      </w:r>
      <w:r w:rsidRPr="00A310F1">
        <w:rPr>
          <w:rFonts w:ascii="Arial" w:hAnsi="Arial" w:cs="Arial"/>
          <w:bCs/>
          <w:sz w:val="24"/>
          <w:szCs w:val="24"/>
        </w:rPr>
        <w:t xml:space="preserve">organizatora ubiegającego się o skierowanie osób bezrobotnych do odbycia stażu </w:t>
      </w:r>
      <w:r w:rsidRPr="00A310F1">
        <w:rPr>
          <w:rFonts w:ascii="Arial" w:hAnsi="Arial" w:cs="Arial"/>
          <w:sz w:val="24"/>
          <w:szCs w:val="24"/>
        </w:rPr>
        <w:t>(załącznik nr 2).</w:t>
      </w:r>
    </w:p>
    <w:p w:rsidR="00796B3D" w:rsidRPr="00A310F1" w:rsidRDefault="00796B3D" w:rsidP="001A1BFB">
      <w:pPr>
        <w:pStyle w:val="Akapitzlist"/>
        <w:numPr>
          <w:ilvl w:val="0"/>
          <w:numId w:val="5"/>
        </w:numPr>
        <w:spacing w:line="276" w:lineRule="auto"/>
        <w:contextualSpacing/>
        <w:rPr>
          <w:rFonts w:ascii="Arial" w:hAnsi="Arial" w:cs="Arial"/>
          <w:sz w:val="24"/>
          <w:szCs w:val="24"/>
        </w:rPr>
      </w:pPr>
      <w:r w:rsidRPr="00A310F1">
        <w:rPr>
          <w:rFonts w:ascii="Arial" w:hAnsi="Arial" w:cs="Arial"/>
          <w:sz w:val="24"/>
          <w:szCs w:val="24"/>
        </w:rPr>
        <w:t xml:space="preserve">Zgłoszenie wolnego miejsca stażu (załącznik nr 3). </w:t>
      </w:r>
    </w:p>
    <w:p w:rsidR="00796B3D" w:rsidRPr="00A310F1" w:rsidRDefault="00883C8B" w:rsidP="001A1BFB">
      <w:pPr>
        <w:pStyle w:val="Akapitzlist"/>
        <w:numPr>
          <w:ilvl w:val="0"/>
          <w:numId w:val="5"/>
        </w:numPr>
        <w:spacing w:line="276" w:lineRule="auto"/>
        <w:contextualSpacing/>
        <w:rPr>
          <w:rFonts w:ascii="Arial" w:hAnsi="Arial" w:cs="Arial"/>
          <w:sz w:val="24"/>
          <w:szCs w:val="24"/>
        </w:rPr>
      </w:pPr>
      <w:r>
        <w:rPr>
          <w:rFonts w:ascii="Arial" w:hAnsi="Arial" w:cs="Arial"/>
          <w:sz w:val="24"/>
          <w:szCs w:val="24"/>
        </w:rPr>
        <w:t>Upoważnienie lub p</w:t>
      </w:r>
      <w:r w:rsidR="00796B3D" w:rsidRPr="00A310F1">
        <w:rPr>
          <w:rFonts w:ascii="Arial" w:hAnsi="Arial" w:cs="Arial"/>
          <w:sz w:val="24"/>
          <w:szCs w:val="24"/>
        </w:rPr>
        <w:t>ełnomocnictwo osób działających w imieniu wnioskodawcy – w przypadku gdy reprezentacja wnioskodawcy nie wynika bezpośrednio z dokumentów poświadczających formę prawną istnienia jednostki (np. wpisu w KRS).</w:t>
      </w:r>
    </w:p>
    <w:p w:rsidR="00796B3D" w:rsidRPr="00A310F1" w:rsidRDefault="00796B3D" w:rsidP="001A1BFB">
      <w:pPr>
        <w:pStyle w:val="Akapitzlist"/>
        <w:numPr>
          <w:ilvl w:val="0"/>
          <w:numId w:val="5"/>
        </w:numPr>
        <w:spacing w:line="276" w:lineRule="auto"/>
        <w:contextualSpacing/>
        <w:rPr>
          <w:rFonts w:ascii="Arial" w:hAnsi="Arial" w:cs="Arial"/>
          <w:sz w:val="24"/>
          <w:szCs w:val="24"/>
        </w:rPr>
      </w:pPr>
      <w:r w:rsidRPr="00A310F1">
        <w:rPr>
          <w:rFonts w:ascii="Arial" w:hAnsi="Arial" w:cs="Arial"/>
          <w:sz w:val="24"/>
          <w:szCs w:val="24"/>
        </w:rPr>
        <w:t>W przypadku złożenia pełnomocnictwa – dowód dokonania opłaty skarbowej lub oświadczenie o podstawie zwolnienia z opłaty.</w:t>
      </w:r>
    </w:p>
    <w:p w:rsidR="00796B3D" w:rsidRPr="00A310F1" w:rsidRDefault="00796B3D" w:rsidP="001A1BFB">
      <w:pPr>
        <w:pStyle w:val="Akapitzlist"/>
        <w:numPr>
          <w:ilvl w:val="0"/>
          <w:numId w:val="5"/>
        </w:numPr>
        <w:spacing w:line="276" w:lineRule="auto"/>
        <w:contextualSpacing/>
        <w:rPr>
          <w:rFonts w:ascii="Arial" w:hAnsi="Arial" w:cs="Arial"/>
          <w:sz w:val="24"/>
          <w:szCs w:val="24"/>
        </w:rPr>
      </w:pPr>
      <w:r w:rsidRPr="00A310F1">
        <w:rPr>
          <w:rFonts w:ascii="Arial" w:hAnsi="Arial" w:cs="Arial"/>
          <w:sz w:val="24"/>
          <w:szCs w:val="24"/>
        </w:rPr>
        <w:t>W przypadku spółek cywilnych – uwierzytelniona kserokopia umowy spółki.</w:t>
      </w:r>
    </w:p>
    <w:p w:rsidR="00FC688A" w:rsidRDefault="00796B3D" w:rsidP="00FC688A">
      <w:pPr>
        <w:pStyle w:val="Akapitzlist"/>
        <w:numPr>
          <w:ilvl w:val="0"/>
          <w:numId w:val="5"/>
        </w:numPr>
        <w:spacing w:before="120" w:line="276" w:lineRule="auto"/>
        <w:contextualSpacing/>
        <w:rPr>
          <w:rFonts w:ascii="Arial" w:hAnsi="Arial" w:cs="Arial"/>
          <w:sz w:val="24"/>
          <w:szCs w:val="24"/>
        </w:rPr>
      </w:pPr>
      <w:r w:rsidRPr="008436D9">
        <w:rPr>
          <w:rFonts w:ascii="Arial" w:hAnsi="Arial" w:cs="Arial"/>
          <w:sz w:val="24"/>
          <w:szCs w:val="24"/>
        </w:rPr>
        <w:t>Inne dokumenty niezbędne do rozpatrzenia wniosku (na żądanie Powiatowego Urzędu Pracy w Tczewie).</w:t>
      </w:r>
      <w:r w:rsidR="00FC688A">
        <w:rPr>
          <w:rFonts w:ascii="Arial" w:hAnsi="Arial" w:cs="Arial"/>
          <w:sz w:val="24"/>
          <w:szCs w:val="24"/>
        </w:rPr>
        <w:t xml:space="preserve"> </w:t>
      </w:r>
    </w:p>
    <w:p w:rsidR="00FC688A" w:rsidRDefault="00FC688A">
      <w:pPr>
        <w:spacing w:after="160" w:line="259" w:lineRule="auto"/>
        <w:rPr>
          <w:rFonts w:ascii="Arial" w:eastAsia="SimSun" w:hAnsi="Arial" w:cs="Arial"/>
        </w:rPr>
      </w:pPr>
      <w:r>
        <w:rPr>
          <w:rFonts w:ascii="Arial" w:hAnsi="Arial" w:cs="Arial"/>
        </w:rPr>
        <w:br w:type="page"/>
      </w:r>
    </w:p>
    <w:p w:rsidR="00796B3D" w:rsidRPr="00FC688A" w:rsidRDefault="00086DC8" w:rsidP="00FC688A">
      <w:pPr>
        <w:spacing w:before="120" w:line="276" w:lineRule="auto"/>
        <w:contextualSpacing/>
        <w:rPr>
          <w:rFonts w:ascii="Arial" w:hAnsi="Arial" w:cs="Arial"/>
          <w:sz w:val="32"/>
        </w:rPr>
      </w:pPr>
      <w:r w:rsidRPr="00FC688A">
        <w:rPr>
          <w:rFonts w:ascii="Arial" w:hAnsi="Arial" w:cs="Arial"/>
          <w:b/>
          <w:bCs/>
        </w:rPr>
        <w:lastRenderedPageBreak/>
        <w:t>Pouczenie</w:t>
      </w:r>
      <w:r w:rsidR="00796B3D" w:rsidRPr="00FC688A">
        <w:rPr>
          <w:rFonts w:ascii="Arial" w:hAnsi="Arial" w:cs="Arial"/>
          <w:b/>
          <w:bCs/>
        </w:rPr>
        <w:t>:</w:t>
      </w:r>
    </w:p>
    <w:p w:rsidR="00796B3D" w:rsidRPr="00A310F1" w:rsidRDefault="00796B3D" w:rsidP="003F3D12">
      <w:pPr>
        <w:spacing w:before="120" w:line="276" w:lineRule="auto"/>
        <w:rPr>
          <w:rFonts w:ascii="Arial" w:hAnsi="Arial" w:cs="Arial"/>
        </w:rPr>
      </w:pPr>
      <w:r w:rsidRPr="00A310F1">
        <w:rPr>
          <w:rFonts w:ascii="Arial" w:hAnsi="Arial" w:cs="Arial"/>
          <w:b/>
          <w:bCs/>
        </w:rPr>
        <w:t xml:space="preserve">Staż </w:t>
      </w:r>
      <w:r w:rsidRPr="00A310F1">
        <w:rPr>
          <w:rFonts w:ascii="Arial" w:hAnsi="Arial" w:cs="Arial"/>
        </w:rPr>
        <w:t>-  oznacza nabywanie przez bezrobotnego umiejętności praktycznych do wykonywania pracy przez wykonywanie zadań w miejscu pracy bez nawiązania stosunku pracy z pracodawcą. Odbywa się na podstawie umowy zawartej przez starostę z pracodawcą, według programu określonego w umowie. Przy ustalaniu programu powinny być uwzględnione predyspozycje psychofizyczne i zdrowotne, poziom wykształcenia oraz dotychczasowe kwalifikacje zawodowe bezrobotnego.</w:t>
      </w:r>
    </w:p>
    <w:p w:rsidR="00796B3D" w:rsidRPr="00A310F1" w:rsidRDefault="00796B3D" w:rsidP="003F3D12">
      <w:pPr>
        <w:spacing w:before="120" w:line="276" w:lineRule="auto"/>
        <w:rPr>
          <w:rFonts w:ascii="Arial" w:hAnsi="Arial" w:cs="Arial"/>
        </w:rPr>
      </w:pPr>
      <w:r w:rsidRPr="00A310F1">
        <w:rPr>
          <w:rFonts w:ascii="Arial" w:hAnsi="Arial" w:cs="Arial"/>
        </w:rPr>
        <w:t xml:space="preserve">Starosta może skierować bezrobotnych do odbycia stażu przez okres nieprzekraczający 6 miesięcy do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w:t>
      </w:r>
      <w:smartTag w:uri="urn:schemas-microsoft-com:office:smarttags" w:element="metricconverter">
        <w:smartTagPr>
          <w:attr w:name="ProductID" w:val="2 ha"/>
        </w:smartTagPr>
        <w:r w:rsidRPr="00A310F1">
          <w:rPr>
            <w:rFonts w:ascii="Arial" w:hAnsi="Arial" w:cs="Arial"/>
          </w:rPr>
          <w:t>2 ha</w:t>
        </w:r>
      </w:smartTag>
      <w:r w:rsidRPr="00A310F1">
        <w:rPr>
          <w:rFonts w:ascii="Arial" w:hAnsi="Arial" w:cs="Arial"/>
        </w:rPr>
        <w:t xml:space="preserve"> przeliczeniowe lub prowadzącej dział specjalny produkcji rolnej, o którym mowa w ustawie z dnia 20 grudnia 1990 r. o ubezpieczeniu społecznym rolników, oraz organizacji pozarządowych.</w:t>
      </w:r>
    </w:p>
    <w:p w:rsidR="00796B3D" w:rsidRPr="00A310F1" w:rsidRDefault="00796B3D" w:rsidP="003F3D12">
      <w:pPr>
        <w:spacing w:before="120" w:line="276" w:lineRule="auto"/>
        <w:rPr>
          <w:rFonts w:ascii="Arial" w:hAnsi="Arial" w:cs="Arial"/>
        </w:rPr>
      </w:pPr>
      <w:r w:rsidRPr="00A310F1">
        <w:rPr>
          <w:rFonts w:ascii="Arial" w:hAnsi="Arial" w:cs="Arial"/>
        </w:rPr>
        <w:t>Starosta może skierować do odbycia stażu na okres do 12 miesięcy bezrobotnych, którzy nie ukończyli 30 roku życia.</w:t>
      </w:r>
    </w:p>
    <w:p w:rsidR="00796B3D" w:rsidRPr="00A310F1" w:rsidRDefault="00796B3D" w:rsidP="003F3D12">
      <w:pPr>
        <w:spacing w:before="120" w:line="276" w:lineRule="auto"/>
        <w:rPr>
          <w:rFonts w:ascii="Arial" w:hAnsi="Arial" w:cs="Arial"/>
        </w:rPr>
      </w:pPr>
      <w:r w:rsidRPr="00A310F1">
        <w:rPr>
          <w:rFonts w:ascii="Arial" w:hAnsi="Arial" w:cs="Arial"/>
        </w:rPr>
        <w:t>Bezrobotny może być skierowany do odbywania stażu do przedsiębiorcy niezatrudniającego pracownika na zasadach przewidzianych dla pracodawców.</w:t>
      </w:r>
    </w:p>
    <w:p w:rsidR="00796B3D" w:rsidRPr="00A310F1" w:rsidRDefault="00796B3D" w:rsidP="003F3D12">
      <w:pPr>
        <w:spacing w:before="120" w:line="276" w:lineRule="auto"/>
        <w:rPr>
          <w:rFonts w:ascii="Arial" w:hAnsi="Arial" w:cs="Arial"/>
          <w:b/>
        </w:rPr>
      </w:pPr>
      <w:r w:rsidRPr="00A310F1">
        <w:rPr>
          <w:rFonts w:ascii="Arial" w:hAnsi="Arial" w:cs="Arial"/>
          <w:b/>
        </w:rPr>
        <w:t>Proponowany okres stażu nie może być krótszy niż 3 miesiące.</w:t>
      </w:r>
    </w:p>
    <w:p w:rsidR="00796B3D" w:rsidRPr="00A310F1" w:rsidRDefault="00796B3D" w:rsidP="003F3D12">
      <w:pPr>
        <w:spacing w:before="120" w:line="276" w:lineRule="auto"/>
        <w:rPr>
          <w:rFonts w:ascii="Arial" w:hAnsi="Arial" w:cs="Arial"/>
        </w:rPr>
      </w:pPr>
      <w:r w:rsidRPr="00A310F1">
        <w:rPr>
          <w:rFonts w:ascii="Arial" w:hAnsi="Arial" w:cs="Arial"/>
        </w:rPr>
        <w:t>U organizatora stażu, który jest pracodawcą, staż mogą odbywać jednocześnie bezrobotni w liczbie nieprzekraczającej liczby pracowników zatrudnionych u organizatora w dniu składania wniosku w przeliczeniu na pełny wymiar czasu pracy. Natomiast u organizatora, który nie jest pracodawcą, staż może odbywać jednocześnie jeden bezrobotny.</w:t>
      </w:r>
    </w:p>
    <w:p w:rsidR="003F3D12" w:rsidRDefault="00796B3D" w:rsidP="003F3D12">
      <w:pPr>
        <w:spacing w:before="120" w:after="45" w:line="276" w:lineRule="auto"/>
        <w:rPr>
          <w:rFonts w:ascii="Arial" w:hAnsi="Arial" w:cs="Arial"/>
          <w:b/>
          <w:bCs/>
        </w:rPr>
      </w:pPr>
      <w:r w:rsidRPr="00A310F1">
        <w:rPr>
          <w:rFonts w:ascii="Arial" w:hAnsi="Arial" w:cs="Arial"/>
          <w:b/>
          <w:bCs/>
        </w:rPr>
        <w:t>Opiekun może sprawować opiekę nad nie więcej niż 3 osobami bezrobotnymi odbywającymi staż.</w:t>
      </w:r>
    </w:p>
    <w:p w:rsidR="003A6AAA" w:rsidRDefault="003A6AAA" w:rsidP="003F3D12">
      <w:pPr>
        <w:spacing w:before="120" w:after="45" w:line="276" w:lineRule="auto"/>
        <w:rPr>
          <w:rFonts w:ascii="Arial" w:hAnsi="Arial" w:cs="Arial"/>
          <w:iCs/>
        </w:rPr>
      </w:pPr>
      <w:r w:rsidRPr="003A6AAA">
        <w:rPr>
          <w:rFonts w:ascii="Arial" w:hAnsi="Arial" w:cs="Arial"/>
          <w:iCs/>
        </w:rPr>
        <w:t xml:space="preserve">Rolą opiekuna jest udzielanie bezrobotnemu między innymi wskazówek i pomocy w wypełnianiu powierzonych zadań oraz poświadczenie własnym podpisem prawdziwości informacji zawartych w sprawozdaniu bezrobotnego z przebiegu stażu. </w:t>
      </w:r>
    </w:p>
    <w:p w:rsidR="003A6AAA" w:rsidRPr="003A6AAA" w:rsidRDefault="003A6AAA" w:rsidP="003F3D12">
      <w:pPr>
        <w:spacing w:before="120" w:line="276" w:lineRule="auto"/>
        <w:contextualSpacing/>
        <w:rPr>
          <w:rFonts w:ascii="Arial" w:hAnsi="Arial" w:cs="Arial"/>
        </w:rPr>
      </w:pPr>
      <w:r w:rsidRPr="003A6AAA">
        <w:rPr>
          <w:rFonts w:ascii="Arial" w:hAnsi="Arial" w:cs="Arial"/>
          <w:iCs/>
        </w:rPr>
        <w:t xml:space="preserve">Bezrobotny stażysta </w:t>
      </w:r>
      <w:r w:rsidR="00AD7CF2" w:rsidRPr="003A6AAA">
        <w:rPr>
          <w:rFonts w:ascii="Arial" w:hAnsi="Arial" w:cs="Arial"/>
          <w:iCs/>
        </w:rPr>
        <w:t>nie będąc</w:t>
      </w:r>
      <w:r w:rsidRPr="003A6AAA">
        <w:rPr>
          <w:rFonts w:ascii="Arial" w:hAnsi="Arial" w:cs="Arial"/>
          <w:iCs/>
        </w:rPr>
        <w:t xml:space="preserve"> pracownikiem nie ponosi odpowiedzialności materialnej, czynności ujęte w </w:t>
      </w:r>
      <w:r w:rsidR="003F3D12">
        <w:rPr>
          <w:rFonts w:ascii="Arial" w:hAnsi="Arial" w:cs="Arial"/>
          <w:iCs/>
        </w:rPr>
        <w:t>programie stażu</w:t>
      </w:r>
      <w:r w:rsidRPr="003A6AAA">
        <w:rPr>
          <w:rFonts w:ascii="Arial" w:hAnsi="Arial" w:cs="Arial"/>
          <w:iCs/>
        </w:rPr>
        <w:t xml:space="preserve"> wykon</w:t>
      </w:r>
      <w:r w:rsidR="00AD7CF2">
        <w:rPr>
          <w:rFonts w:ascii="Arial" w:hAnsi="Arial" w:cs="Arial"/>
          <w:iCs/>
        </w:rPr>
        <w:t>uje</w:t>
      </w:r>
      <w:r w:rsidRPr="003A6AAA">
        <w:rPr>
          <w:rFonts w:ascii="Arial" w:hAnsi="Arial" w:cs="Arial"/>
          <w:iCs/>
        </w:rPr>
        <w:t xml:space="preserve"> pod nadzorem opiekuna.</w:t>
      </w:r>
    </w:p>
    <w:p w:rsidR="00796B3D" w:rsidRPr="00A310F1" w:rsidRDefault="00796B3D" w:rsidP="003F3D12">
      <w:pPr>
        <w:spacing w:before="120" w:line="276" w:lineRule="auto"/>
        <w:rPr>
          <w:rFonts w:ascii="Arial" w:hAnsi="Arial" w:cs="Arial"/>
        </w:rPr>
      </w:pPr>
      <w:r w:rsidRPr="00A310F1">
        <w:rPr>
          <w:rFonts w:ascii="Arial" w:hAnsi="Arial" w:cs="Arial"/>
          <w:b/>
        </w:rPr>
        <w:t>Czas pracy stażysty</w:t>
      </w:r>
      <w:r w:rsidRPr="00A310F1">
        <w:rPr>
          <w:rFonts w:ascii="Arial" w:hAnsi="Arial" w:cs="Arial"/>
        </w:rPr>
        <w:t>:</w:t>
      </w:r>
    </w:p>
    <w:p w:rsidR="00796B3D" w:rsidRPr="00A310F1" w:rsidRDefault="00796B3D" w:rsidP="003F3D12">
      <w:pPr>
        <w:numPr>
          <w:ilvl w:val="0"/>
          <w:numId w:val="2"/>
        </w:numPr>
        <w:tabs>
          <w:tab w:val="clear" w:pos="315"/>
          <w:tab w:val="num" w:pos="360"/>
        </w:tabs>
        <w:spacing w:before="120" w:line="276" w:lineRule="auto"/>
        <w:ind w:hanging="180"/>
        <w:rPr>
          <w:rFonts w:ascii="Arial" w:hAnsi="Arial" w:cs="Arial"/>
        </w:rPr>
      </w:pPr>
      <w:r w:rsidRPr="00A310F1">
        <w:rPr>
          <w:rFonts w:ascii="Arial" w:hAnsi="Arial" w:cs="Arial"/>
        </w:rPr>
        <w:t>czas pracy bezrobotnego nie może przekraczać 8 godzin na dobę i 40 godzin tygodniowo, a bezrobotnego będącego osobą niepełnosprawną zaliczoną do znacznego lub umiarkowanego stopnia niepełnosprawności 7 godzin na dobę i 35 godzin tygodniowo,</w:t>
      </w:r>
    </w:p>
    <w:p w:rsidR="00796B3D" w:rsidRPr="00A310F1" w:rsidRDefault="00796B3D" w:rsidP="003F3D12">
      <w:pPr>
        <w:numPr>
          <w:ilvl w:val="0"/>
          <w:numId w:val="2"/>
        </w:numPr>
        <w:tabs>
          <w:tab w:val="clear" w:pos="315"/>
          <w:tab w:val="num" w:pos="360"/>
        </w:tabs>
        <w:spacing w:before="120" w:line="276" w:lineRule="auto"/>
        <w:ind w:hanging="180"/>
        <w:rPr>
          <w:rFonts w:ascii="Arial" w:hAnsi="Arial" w:cs="Arial"/>
        </w:rPr>
      </w:pPr>
      <w:r w:rsidRPr="00A310F1">
        <w:rPr>
          <w:rFonts w:ascii="Arial" w:hAnsi="Arial" w:cs="Arial"/>
        </w:rPr>
        <w:t>bezrobotny nie może odbywać stażu w niedziele i święta, w porze nocnej, w systemie pracy zmianowej ani w godzinach nadliczbowych,</w:t>
      </w:r>
    </w:p>
    <w:p w:rsidR="00796B3D" w:rsidRPr="00A310F1" w:rsidRDefault="00796B3D" w:rsidP="003F3D12">
      <w:pPr>
        <w:numPr>
          <w:ilvl w:val="0"/>
          <w:numId w:val="2"/>
        </w:numPr>
        <w:tabs>
          <w:tab w:val="clear" w:pos="315"/>
          <w:tab w:val="num" w:pos="360"/>
        </w:tabs>
        <w:spacing w:before="120" w:line="276" w:lineRule="auto"/>
        <w:ind w:hanging="180"/>
        <w:rPr>
          <w:rFonts w:ascii="Arial" w:hAnsi="Arial" w:cs="Arial"/>
        </w:rPr>
      </w:pPr>
      <w:r w:rsidRPr="00A310F1">
        <w:rPr>
          <w:rFonts w:ascii="Arial" w:hAnsi="Arial" w:cs="Arial"/>
        </w:rPr>
        <w:lastRenderedPageBreak/>
        <w:t xml:space="preserve">starosta może wyrazić zgodę na realizację stażu w niedzielę i święta, w porze nocnej lub systemie pracy zmianowej, o ile charakter pracy w danym zawodzie wymaga takiego rozkładu czasu pracy – </w:t>
      </w:r>
      <w:r w:rsidRPr="00A310F1">
        <w:rPr>
          <w:rFonts w:ascii="Arial" w:hAnsi="Arial" w:cs="Arial"/>
          <w:b/>
        </w:rPr>
        <w:t>na wniosek organizatora</w:t>
      </w:r>
      <w:r w:rsidRPr="00A310F1">
        <w:rPr>
          <w:rFonts w:ascii="Arial" w:hAnsi="Arial" w:cs="Arial"/>
        </w:rPr>
        <w:t xml:space="preserve">. </w:t>
      </w:r>
    </w:p>
    <w:p w:rsidR="00796B3D" w:rsidRPr="00A310F1" w:rsidRDefault="00796B3D" w:rsidP="003F3D12">
      <w:pPr>
        <w:spacing w:before="120" w:line="276" w:lineRule="auto"/>
        <w:rPr>
          <w:rFonts w:ascii="Arial" w:hAnsi="Arial" w:cs="Arial"/>
        </w:rPr>
      </w:pPr>
      <w:r w:rsidRPr="00A310F1">
        <w:rPr>
          <w:rFonts w:ascii="Arial" w:hAnsi="Arial" w:cs="Arial"/>
          <w:b/>
        </w:rPr>
        <w:t xml:space="preserve">Pracodawca </w:t>
      </w:r>
      <w:r w:rsidRPr="00AD7CF2">
        <w:rPr>
          <w:rFonts w:ascii="Arial" w:hAnsi="Arial" w:cs="Arial"/>
        </w:rPr>
        <w:t>–</w:t>
      </w:r>
      <w:r w:rsidRPr="00A310F1">
        <w:rPr>
          <w:rFonts w:ascii="Arial" w:hAnsi="Arial" w:cs="Arial"/>
          <w:b/>
        </w:rPr>
        <w:t xml:space="preserve"> </w:t>
      </w:r>
      <w:r w:rsidRPr="00A310F1">
        <w:rPr>
          <w:rFonts w:ascii="Arial" w:hAnsi="Arial" w:cs="Arial"/>
        </w:rPr>
        <w:t>to jednostka organizacyjna, chociażby nie posiadała osobowości prawnej, a także osoba fizyczna, jeżeli zatrudniają one co najmniej jednego pracownika.</w:t>
      </w:r>
    </w:p>
    <w:p w:rsidR="00796B3D" w:rsidRPr="00A310F1" w:rsidRDefault="00796B3D" w:rsidP="003F3D12">
      <w:pPr>
        <w:pStyle w:val="Standard"/>
        <w:spacing w:before="120" w:line="276" w:lineRule="auto"/>
        <w:ind w:left="360"/>
        <w:contextualSpacing/>
        <w:rPr>
          <w:rFonts w:ascii="Arial" w:hAnsi="Arial" w:cs="Arial"/>
          <w:sz w:val="24"/>
          <w:szCs w:val="24"/>
        </w:rPr>
      </w:pPr>
      <w:r w:rsidRPr="00A310F1">
        <w:rPr>
          <w:rFonts w:ascii="Arial" w:hAnsi="Arial" w:cs="Arial"/>
          <w:sz w:val="24"/>
          <w:szCs w:val="24"/>
        </w:rPr>
        <w:t xml:space="preserve">                                                                    </w:t>
      </w:r>
    </w:p>
    <w:p w:rsidR="00796B3D" w:rsidRPr="00A310F1" w:rsidRDefault="00DE4871" w:rsidP="003F3D12">
      <w:pPr>
        <w:pStyle w:val="Akapitzlist1"/>
        <w:spacing w:before="120" w:after="0"/>
        <w:ind w:left="0"/>
        <w:rPr>
          <w:rFonts w:ascii="Arial" w:hAnsi="Arial" w:cs="Arial"/>
          <w:b/>
          <w:sz w:val="24"/>
          <w:szCs w:val="24"/>
        </w:rPr>
      </w:pPr>
      <w:r>
        <w:rPr>
          <w:rFonts w:ascii="Arial" w:hAnsi="Arial" w:cs="Arial"/>
          <w:b/>
          <w:sz w:val="24"/>
          <w:szCs w:val="24"/>
        </w:rPr>
        <w:t>Akty</w:t>
      </w:r>
      <w:r w:rsidR="00796B3D" w:rsidRPr="00A310F1">
        <w:rPr>
          <w:rFonts w:ascii="Arial" w:hAnsi="Arial" w:cs="Arial"/>
          <w:b/>
          <w:sz w:val="24"/>
          <w:szCs w:val="24"/>
        </w:rPr>
        <w:t xml:space="preserve"> prawn</w:t>
      </w:r>
      <w:r>
        <w:rPr>
          <w:rFonts w:ascii="Arial" w:hAnsi="Arial" w:cs="Arial"/>
          <w:b/>
          <w:sz w:val="24"/>
          <w:szCs w:val="24"/>
        </w:rPr>
        <w:t>e</w:t>
      </w:r>
      <w:r w:rsidR="00796B3D" w:rsidRPr="00A310F1">
        <w:rPr>
          <w:rFonts w:ascii="Arial" w:hAnsi="Arial" w:cs="Arial"/>
          <w:b/>
          <w:sz w:val="24"/>
          <w:szCs w:val="24"/>
        </w:rPr>
        <w:t xml:space="preserve">: </w:t>
      </w:r>
    </w:p>
    <w:p w:rsidR="00796B3D" w:rsidRPr="00A310F1" w:rsidRDefault="00796B3D" w:rsidP="003F3D12">
      <w:pPr>
        <w:pStyle w:val="Akapitzlist1"/>
        <w:numPr>
          <w:ilvl w:val="0"/>
          <w:numId w:val="1"/>
        </w:numPr>
        <w:spacing w:before="120" w:after="0"/>
        <w:ind w:left="284" w:hanging="284"/>
        <w:rPr>
          <w:rFonts w:ascii="Arial" w:hAnsi="Arial" w:cs="Arial"/>
          <w:sz w:val="24"/>
          <w:szCs w:val="24"/>
        </w:rPr>
      </w:pPr>
      <w:r w:rsidRPr="00A310F1">
        <w:rPr>
          <w:rFonts w:ascii="Arial" w:hAnsi="Arial" w:cs="Arial"/>
          <w:sz w:val="24"/>
          <w:szCs w:val="24"/>
        </w:rPr>
        <w:t xml:space="preserve">Ustawa z dnia 20 kwietnia 2004 r. o promocji zatrudnienia i instytucjach rynku pracy </w:t>
      </w:r>
    </w:p>
    <w:p w:rsidR="00796B3D" w:rsidRPr="00A310F1" w:rsidRDefault="00796B3D" w:rsidP="003F3D12">
      <w:pPr>
        <w:pStyle w:val="Akapitzlist1"/>
        <w:numPr>
          <w:ilvl w:val="0"/>
          <w:numId w:val="1"/>
        </w:numPr>
        <w:spacing w:before="120" w:after="0"/>
        <w:ind w:left="284" w:hanging="284"/>
        <w:rPr>
          <w:rFonts w:ascii="Arial" w:hAnsi="Arial" w:cs="Arial"/>
          <w:sz w:val="24"/>
          <w:szCs w:val="24"/>
        </w:rPr>
      </w:pPr>
      <w:r w:rsidRPr="00A310F1">
        <w:rPr>
          <w:rFonts w:ascii="Arial" w:hAnsi="Arial" w:cs="Arial"/>
          <w:sz w:val="24"/>
          <w:szCs w:val="24"/>
        </w:rPr>
        <w:t>Rozporządzenie Ministra Pracy i Polityki Społecznej z dnia 20 sierpnia 2008 r. w sprawie szczegółowych warunków odbywania stażu przez bezrobotnych</w:t>
      </w:r>
    </w:p>
    <w:p w:rsidR="00796B3D" w:rsidRPr="00A310F1" w:rsidRDefault="00796B3D" w:rsidP="003F3D12">
      <w:pPr>
        <w:pStyle w:val="Akapitzlist1"/>
        <w:numPr>
          <w:ilvl w:val="0"/>
          <w:numId w:val="1"/>
        </w:numPr>
        <w:spacing w:before="120" w:after="0"/>
        <w:ind w:left="284" w:hanging="284"/>
        <w:rPr>
          <w:rFonts w:ascii="Arial" w:hAnsi="Arial" w:cs="Arial"/>
          <w:sz w:val="24"/>
          <w:szCs w:val="24"/>
        </w:rPr>
      </w:pPr>
      <w:r w:rsidRPr="00A310F1">
        <w:rPr>
          <w:rFonts w:ascii="Arial" w:hAnsi="Arial" w:cs="Arial"/>
          <w:sz w:val="24"/>
          <w:szCs w:val="24"/>
        </w:rPr>
        <w:t>R</w:t>
      </w:r>
      <w:hyperlink r:id="rId8" w:history="1">
        <w:r w:rsidRPr="00A310F1">
          <w:rPr>
            <w:rStyle w:val="Hipercze"/>
            <w:rFonts w:ascii="Arial" w:hAnsi="Arial" w:cs="Arial"/>
            <w:color w:val="auto"/>
            <w:sz w:val="24"/>
            <w:szCs w:val="24"/>
            <w:u w:val="none"/>
          </w:rPr>
          <w:t>ozporządzenie Ministra Pracy i Polityki Społecznej z dnia 7 sierpnia 2014 r. w sprawie klasyfikacji zawodów i specjalności na potrzeby rynku pracy oraz zakresu jej stosowania</w:t>
        </w:r>
      </w:hyperlink>
    </w:p>
    <w:p w:rsidR="00EE17EF" w:rsidRDefault="00796B3D" w:rsidP="003F3D12">
      <w:pPr>
        <w:pStyle w:val="Akapitzlist1"/>
        <w:spacing w:before="120" w:after="0"/>
        <w:ind w:left="0"/>
        <w:rPr>
          <w:rFonts w:ascii="Arial" w:hAnsi="Arial" w:cs="Arial"/>
          <w:b/>
          <w:bCs/>
          <w:sz w:val="24"/>
          <w:szCs w:val="24"/>
          <w:u w:val="single"/>
        </w:rPr>
      </w:pPr>
      <w:r w:rsidRPr="00A310F1">
        <w:rPr>
          <w:rFonts w:ascii="Arial" w:hAnsi="Arial" w:cs="Arial"/>
          <w:b/>
          <w:bCs/>
          <w:sz w:val="24"/>
          <w:szCs w:val="24"/>
        </w:rPr>
        <w:t xml:space="preserve">Szczegółowe zasady organizacji stażu oraz obowiązujące druki dostępne są w siedzibie Powiatowego Urzędu Pracy w Tczewie oraz na stronie internetowej: </w:t>
      </w:r>
      <w:r w:rsidRPr="00A310F1">
        <w:rPr>
          <w:rFonts w:ascii="Arial" w:hAnsi="Arial" w:cs="Arial"/>
          <w:b/>
          <w:bCs/>
          <w:sz w:val="24"/>
          <w:szCs w:val="24"/>
          <w:u w:val="single"/>
        </w:rPr>
        <w:t xml:space="preserve">www.tczew.praca.gov.pl </w:t>
      </w:r>
    </w:p>
    <w:p w:rsidR="00EE17EF" w:rsidRDefault="00EE17EF" w:rsidP="003F3D12">
      <w:pPr>
        <w:spacing w:before="120" w:after="160" w:line="276" w:lineRule="auto"/>
        <w:rPr>
          <w:rFonts w:ascii="Arial" w:hAnsi="Arial" w:cs="Arial"/>
          <w:b/>
          <w:bCs/>
          <w:u w:val="single"/>
        </w:rPr>
      </w:pPr>
      <w:r>
        <w:rPr>
          <w:rFonts w:ascii="Arial" w:hAnsi="Arial" w:cs="Arial"/>
          <w:b/>
          <w:bCs/>
          <w:u w:val="single"/>
        </w:rPr>
        <w:br w:type="page"/>
      </w:r>
    </w:p>
    <w:p w:rsidR="00796B3D" w:rsidRPr="00C6590E" w:rsidRDefault="00796B3D" w:rsidP="00C6590E">
      <w:pPr>
        <w:pStyle w:val="Akapitzlist1"/>
        <w:spacing w:after="0"/>
        <w:ind w:left="0"/>
        <w:rPr>
          <w:rFonts w:ascii="Arial" w:hAnsi="Arial" w:cs="Arial"/>
          <w:sz w:val="24"/>
          <w:szCs w:val="24"/>
        </w:rPr>
      </w:pPr>
      <w:r w:rsidRPr="00C6590E">
        <w:rPr>
          <w:rFonts w:ascii="Arial" w:hAnsi="Arial" w:cs="Arial"/>
          <w:b/>
          <w:sz w:val="24"/>
          <w:szCs w:val="24"/>
        </w:rPr>
        <w:lastRenderedPageBreak/>
        <w:t>KLAUZULA INFORMACYJNA dotycząca przetwarzania danych osobowych</w:t>
      </w:r>
      <w:r w:rsidR="00A310F1" w:rsidRPr="00C6590E">
        <w:rPr>
          <w:rFonts w:ascii="Arial" w:hAnsi="Arial" w:cs="Arial"/>
          <w:b/>
          <w:sz w:val="24"/>
          <w:szCs w:val="24"/>
        </w:rPr>
        <w:t xml:space="preserve"> </w:t>
      </w:r>
      <w:r w:rsidRPr="00C6590E">
        <w:rPr>
          <w:rFonts w:ascii="Arial" w:hAnsi="Arial" w:cs="Arial"/>
          <w:b/>
          <w:sz w:val="24"/>
          <w:szCs w:val="24"/>
        </w:rPr>
        <w:t xml:space="preserve">- </w:t>
      </w:r>
      <w:r w:rsidR="00086DC8" w:rsidRPr="00C6590E">
        <w:rPr>
          <w:rFonts w:ascii="Arial" w:hAnsi="Arial" w:cs="Arial"/>
          <w:b/>
          <w:sz w:val="24"/>
          <w:szCs w:val="24"/>
        </w:rPr>
        <w:t>o</w:t>
      </w:r>
      <w:r w:rsidRPr="00C6590E">
        <w:rPr>
          <w:rStyle w:val="Pogrubienie"/>
          <w:rFonts w:ascii="Arial" w:hAnsi="Arial" w:cs="Arial"/>
          <w:sz w:val="24"/>
          <w:szCs w:val="24"/>
        </w:rPr>
        <w:t>soby fizyczne - pracodawcy i przedsiębiorcy współpracujący z PUP</w:t>
      </w:r>
    </w:p>
    <w:p w:rsidR="00796B3D" w:rsidRPr="00C6590E" w:rsidRDefault="00796B3D" w:rsidP="00C6590E">
      <w:pPr>
        <w:spacing w:line="276" w:lineRule="auto"/>
        <w:rPr>
          <w:rFonts w:ascii="Arial" w:hAnsi="Arial" w:cs="Arial"/>
          <w:b/>
        </w:rPr>
      </w:pPr>
    </w:p>
    <w:p w:rsidR="00C6590E" w:rsidRPr="00C6590E" w:rsidRDefault="00C6590E" w:rsidP="00C6590E">
      <w:pPr>
        <w:spacing w:line="276" w:lineRule="auto"/>
        <w:rPr>
          <w:rFonts w:ascii="Arial" w:hAnsi="Arial" w:cs="Arial"/>
        </w:rPr>
      </w:pPr>
      <w:r w:rsidRPr="00C6590E">
        <w:rPr>
          <w:rFonts w:ascii="Arial" w:hAnsi="Arial" w:cs="Aria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zwanej dalej RODO informuję, że:</w:t>
      </w:r>
    </w:p>
    <w:p w:rsidR="00C6590E" w:rsidRPr="00C6590E" w:rsidRDefault="00C6590E" w:rsidP="00C6590E">
      <w:pPr>
        <w:spacing w:line="276" w:lineRule="auto"/>
        <w:rPr>
          <w:rFonts w:ascii="Arial" w:hAnsi="Arial" w:cs="Arial"/>
        </w:rPr>
      </w:pPr>
    </w:p>
    <w:p w:rsidR="00C6590E" w:rsidRPr="00C6590E" w:rsidRDefault="00C6590E" w:rsidP="00C6590E">
      <w:pPr>
        <w:pStyle w:val="Akapitzlist"/>
        <w:numPr>
          <w:ilvl w:val="0"/>
          <w:numId w:val="15"/>
        </w:numPr>
        <w:spacing w:after="200" w:line="276" w:lineRule="auto"/>
        <w:contextualSpacing/>
        <w:rPr>
          <w:rFonts w:ascii="Arial" w:hAnsi="Arial" w:cs="Arial"/>
          <w:sz w:val="24"/>
          <w:szCs w:val="24"/>
        </w:rPr>
      </w:pPr>
      <w:r w:rsidRPr="00C6590E">
        <w:rPr>
          <w:rFonts w:ascii="Arial" w:hAnsi="Arial" w:cs="Arial"/>
          <w:sz w:val="24"/>
          <w:szCs w:val="24"/>
        </w:rPr>
        <w:t>Administratorem Pana/Pani danych osobowych jest:</w:t>
      </w:r>
    </w:p>
    <w:p w:rsidR="00C6590E" w:rsidRPr="00C6590E" w:rsidRDefault="00C6590E" w:rsidP="00C6590E">
      <w:pPr>
        <w:pStyle w:val="Akapitzlist"/>
        <w:spacing w:line="276" w:lineRule="auto"/>
        <w:rPr>
          <w:rFonts w:ascii="Arial" w:hAnsi="Arial" w:cs="Arial"/>
          <w:b/>
          <w:sz w:val="24"/>
          <w:szCs w:val="24"/>
        </w:rPr>
      </w:pPr>
      <w:r w:rsidRPr="00C6590E">
        <w:rPr>
          <w:rFonts w:ascii="Arial" w:hAnsi="Arial" w:cs="Arial"/>
          <w:b/>
          <w:sz w:val="24"/>
          <w:szCs w:val="24"/>
        </w:rPr>
        <w:t>Powiatowy Urząd Pracy w Tczewie</w:t>
      </w:r>
    </w:p>
    <w:p w:rsidR="00C6590E" w:rsidRPr="00C6590E" w:rsidRDefault="00C6590E" w:rsidP="00C6590E">
      <w:pPr>
        <w:pStyle w:val="Akapitzlist"/>
        <w:spacing w:line="276" w:lineRule="auto"/>
        <w:rPr>
          <w:rFonts w:ascii="Arial" w:hAnsi="Arial" w:cs="Arial"/>
          <w:b/>
          <w:sz w:val="24"/>
          <w:szCs w:val="24"/>
        </w:rPr>
      </w:pPr>
      <w:r w:rsidRPr="00C6590E">
        <w:rPr>
          <w:rFonts w:ascii="Arial" w:hAnsi="Arial" w:cs="Arial"/>
          <w:b/>
          <w:sz w:val="24"/>
          <w:szCs w:val="24"/>
        </w:rPr>
        <w:t>Al. Solidarności 14A</w:t>
      </w:r>
    </w:p>
    <w:p w:rsidR="00C6590E" w:rsidRPr="00C6590E" w:rsidRDefault="00C6590E" w:rsidP="00C6590E">
      <w:pPr>
        <w:pStyle w:val="Akapitzlist"/>
        <w:spacing w:line="276" w:lineRule="auto"/>
        <w:rPr>
          <w:rFonts w:ascii="Arial" w:hAnsi="Arial" w:cs="Arial"/>
          <w:b/>
          <w:sz w:val="24"/>
          <w:szCs w:val="24"/>
        </w:rPr>
      </w:pPr>
      <w:r w:rsidRPr="00C6590E">
        <w:rPr>
          <w:rFonts w:ascii="Arial" w:hAnsi="Arial" w:cs="Arial"/>
          <w:b/>
          <w:sz w:val="24"/>
          <w:szCs w:val="24"/>
        </w:rPr>
        <w:t>83-110 Tczew</w:t>
      </w:r>
    </w:p>
    <w:p w:rsidR="00C6590E" w:rsidRPr="00C6590E" w:rsidRDefault="00C6590E" w:rsidP="00C6590E">
      <w:pPr>
        <w:pStyle w:val="Akapitzlist"/>
        <w:spacing w:line="276" w:lineRule="auto"/>
        <w:rPr>
          <w:rFonts w:ascii="Arial" w:hAnsi="Arial" w:cs="Arial"/>
          <w:b/>
          <w:sz w:val="24"/>
          <w:szCs w:val="24"/>
        </w:rPr>
      </w:pPr>
      <w:r w:rsidRPr="00C6590E">
        <w:rPr>
          <w:rFonts w:ascii="Arial" w:hAnsi="Arial" w:cs="Arial"/>
          <w:b/>
          <w:sz w:val="24"/>
          <w:szCs w:val="24"/>
        </w:rPr>
        <w:t>Tel: 58 531-32-13</w:t>
      </w:r>
    </w:p>
    <w:p w:rsidR="00C6590E" w:rsidRPr="00C6590E" w:rsidRDefault="00C6590E" w:rsidP="00C6590E">
      <w:pPr>
        <w:pStyle w:val="Akapitzlist"/>
        <w:spacing w:line="276" w:lineRule="auto"/>
        <w:rPr>
          <w:rFonts w:ascii="Arial" w:hAnsi="Arial" w:cs="Arial"/>
          <w:b/>
          <w:sz w:val="24"/>
          <w:szCs w:val="24"/>
        </w:rPr>
      </w:pPr>
      <w:r w:rsidRPr="00C6590E">
        <w:rPr>
          <w:rFonts w:ascii="Arial" w:hAnsi="Arial" w:cs="Arial"/>
          <w:b/>
          <w:sz w:val="24"/>
          <w:szCs w:val="24"/>
        </w:rPr>
        <w:t>reprezentowany przez</w:t>
      </w:r>
      <w:r w:rsidRPr="00C6590E">
        <w:rPr>
          <w:rFonts w:ascii="Arial" w:hAnsi="Arial" w:cs="Arial"/>
          <w:sz w:val="24"/>
          <w:szCs w:val="24"/>
        </w:rPr>
        <w:t xml:space="preserve"> </w:t>
      </w:r>
      <w:r w:rsidRPr="00C6590E">
        <w:rPr>
          <w:rFonts w:ascii="Arial" w:hAnsi="Arial" w:cs="Arial"/>
          <w:b/>
          <w:sz w:val="24"/>
          <w:szCs w:val="24"/>
        </w:rPr>
        <w:t>Dyrektora Urzędu.</w:t>
      </w:r>
    </w:p>
    <w:p w:rsidR="00C6590E" w:rsidRPr="00C6590E" w:rsidRDefault="00C6590E" w:rsidP="00C6590E">
      <w:pPr>
        <w:pStyle w:val="Akapitzlist"/>
        <w:numPr>
          <w:ilvl w:val="0"/>
          <w:numId w:val="15"/>
        </w:numPr>
        <w:spacing w:line="276" w:lineRule="auto"/>
        <w:contextualSpacing/>
        <w:rPr>
          <w:rFonts w:ascii="Arial" w:hAnsi="Arial" w:cs="Arial"/>
          <w:color w:val="0563C1" w:themeColor="hyperlink"/>
          <w:sz w:val="24"/>
          <w:szCs w:val="24"/>
          <w:u w:val="single"/>
        </w:rPr>
      </w:pPr>
      <w:r w:rsidRPr="00C6590E">
        <w:rPr>
          <w:rFonts w:ascii="Arial" w:hAnsi="Arial" w:cs="Arial"/>
          <w:sz w:val="24"/>
          <w:szCs w:val="24"/>
        </w:rPr>
        <w:t xml:space="preserve">Dane kontaktowe do Inspektora Ochrony Danych e-mail: </w:t>
      </w:r>
      <w:hyperlink r:id="rId9" w:history="1">
        <w:r w:rsidRPr="00C6590E">
          <w:rPr>
            <w:rStyle w:val="Hipercze"/>
            <w:rFonts w:ascii="Arial" w:hAnsi="Arial" w:cs="Arial"/>
            <w:color w:val="000000" w:themeColor="text1"/>
            <w:sz w:val="24"/>
            <w:szCs w:val="24"/>
          </w:rPr>
          <w:t>iod@puptczew.pl</w:t>
        </w:r>
      </w:hyperlink>
      <w:r w:rsidRPr="00C6590E">
        <w:rPr>
          <w:rStyle w:val="Hipercze"/>
          <w:rFonts w:ascii="Arial" w:hAnsi="Arial" w:cs="Arial"/>
          <w:sz w:val="24"/>
          <w:szCs w:val="24"/>
        </w:rPr>
        <w:t xml:space="preserve"> </w:t>
      </w:r>
      <w:r w:rsidRPr="00C6590E">
        <w:rPr>
          <w:rFonts w:ascii="Arial" w:hAnsi="Arial" w:cs="Arial"/>
          <w:sz w:val="24"/>
          <w:szCs w:val="24"/>
        </w:rPr>
        <w:t>lub pisemnie na adres siedziby administratora.</w:t>
      </w:r>
    </w:p>
    <w:p w:rsidR="00C6590E" w:rsidRPr="00C6590E" w:rsidRDefault="00C6590E" w:rsidP="00C6590E">
      <w:pPr>
        <w:pStyle w:val="Akapitzlist"/>
        <w:numPr>
          <w:ilvl w:val="0"/>
          <w:numId w:val="15"/>
        </w:numPr>
        <w:spacing w:line="276" w:lineRule="auto"/>
        <w:contextualSpacing/>
        <w:rPr>
          <w:rFonts w:ascii="Arial" w:hAnsi="Arial" w:cs="Arial"/>
          <w:color w:val="0563C1" w:themeColor="hyperlink"/>
          <w:sz w:val="24"/>
          <w:szCs w:val="24"/>
          <w:u w:val="single"/>
        </w:rPr>
      </w:pPr>
      <w:r w:rsidRPr="00C6590E">
        <w:rPr>
          <w:rFonts w:ascii="Arial" w:hAnsi="Arial" w:cs="Arial"/>
          <w:sz w:val="24"/>
          <w:szCs w:val="24"/>
        </w:rPr>
        <w:t>Pana/Pani dane osobowe przetwarzane będą zgodnie z:</w:t>
      </w:r>
    </w:p>
    <w:p w:rsidR="00C6590E" w:rsidRPr="00C6590E" w:rsidRDefault="00C6590E" w:rsidP="00C6590E">
      <w:pPr>
        <w:pStyle w:val="Akapitzlist"/>
        <w:numPr>
          <w:ilvl w:val="0"/>
          <w:numId w:val="16"/>
        </w:numPr>
        <w:spacing w:line="276" w:lineRule="auto"/>
        <w:contextualSpacing/>
        <w:rPr>
          <w:rFonts w:ascii="Arial" w:hAnsi="Arial" w:cs="Arial"/>
          <w:color w:val="0563C1" w:themeColor="hyperlink"/>
          <w:sz w:val="24"/>
          <w:szCs w:val="24"/>
          <w:u w:val="single"/>
        </w:rPr>
      </w:pPr>
      <w:r w:rsidRPr="00C6590E">
        <w:rPr>
          <w:rFonts w:ascii="Arial" w:hAnsi="Arial" w:cs="Arial"/>
          <w:sz w:val="24"/>
          <w:szCs w:val="24"/>
        </w:rPr>
        <w:t xml:space="preserve">art. 6 ust. 1 lit. c) RODO </w:t>
      </w:r>
      <w:r w:rsidRPr="00C6590E">
        <w:rPr>
          <w:rFonts w:ascii="Arial" w:eastAsia="Times New Roman" w:hAnsi="Arial" w:cs="Arial"/>
          <w:sz w:val="24"/>
          <w:szCs w:val="24"/>
        </w:rPr>
        <w:t xml:space="preserve">(tj. </w:t>
      </w:r>
      <w:r w:rsidRPr="00C6590E">
        <w:rPr>
          <w:rFonts w:ascii="Arial" w:hAnsi="Arial" w:cs="Arial"/>
          <w:sz w:val="24"/>
          <w:szCs w:val="24"/>
        </w:rPr>
        <w:t xml:space="preserve">w związku z realizacją obowiązku  </w:t>
      </w:r>
      <w:r>
        <w:rPr>
          <w:rFonts w:ascii="Arial" w:hAnsi="Arial" w:cs="Arial"/>
          <w:sz w:val="24"/>
          <w:szCs w:val="24"/>
        </w:rPr>
        <w:t xml:space="preserve">prawnego </w:t>
      </w:r>
      <w:r w:rsidRPr="00C6590E">
        <w:rPr>
          <w:rFonts w:ascii="Arial" w:hAnsi="Arial" w:cs="Arial"/>
          <w:sz w:val="24"/>
          <w:szCs w:val="24"/>
        </w:rPr>
        <w:t xml:space="preserve">ciążącego na administratorze), art. 6 ust. 1 lit. e) RODO (tj. w związku z wykonywaniem przez administratora zadań realizowanych w interesie publicznym lub sprawowania władzy publicznej powierzonej administratorowi) </w:t>
      </w:r>
      <w:r>
        <w:rPr>
          <w:rFonts w:ascii="Arial" w:hAnsi="Arial" w:cs="Arial"/>
          <w:sz w:val="24"/>
          <w:szCs w:val="24"/>
        </w:rPr>
        <w:t xml:space="preserve">w celu </w:t>
      </w:r>
      <w:r w:rsidRPr="00C6590E">
        <w:rPr>
          <w:rFonts w:ascii="Arial" w:hAnsi="Arial" w:cs="Arial"/>
          <w:sz w:val="24"/>
          <w:szCs w:val="24"/>
        </w:rPr>
        <w:t>rejestracji w ewidencji pracodawców, świadcz</w:t>
      </w:r>
      <w:r>
        <w:rPr>
          <w:rFonts w:ascii="Arial" w:hAnsi="Arial" w:cs="Arial"/>
          <w:sz w:val="24"/>
          <w:szCs w:val="24"/>
        </w:rPr>
        <w:t xml:space="preserve">enia usług urzędu oraz w celach </w:t>
      </w:r>
      <w:r w:rsidRPr="00C6590E">
        <w:rPr>
          <w:rFonts w:ascii="Arial" w:hAnsi="Arial" w:cs="Arial"/>
          <w:sz w:val="24"/>
          <w:szCs w:val="24"/>
        </w:rPr>
        <w:t>archiwalnych na podstawie przepisów prawa: usta</w:t>
      </w:r>
      <w:r>
        <w:rPr>
          <w:rFonts w:ascii="Arial" w:hAnsi="Arial" w:cs="Arial"/>
          <w:sz w:val="24"/>
          <w:szCs w:val="24"/>
        </w:rPr>
        <w:t xml:space="preserve">wy z dnia 20 kwietnia 2004 r. o </w:t>
      </w:r>
      <w:r w:rsidRPr="00C6590E">
        <w:rPr>
          <w:rFonts w:ascii="Arial" w:hAnsi="Arial" w:cs="Arial"/>
          <w:sz w:val="24"/>
          <w:szCs w:val="24"/>
        </w:rPr>
        <w:t xml:space="preserve">promocji zatrudnienia i instytucjach rynku pracy, </w:t>
      </w:r>
      <w:r>
        <w:rPr>
          <w:rFonts w:ascii="Arial" w:eastAsia="Times New Roman" w:hAnsi="Arial" w:cs="Arial"/>
          <w:sz w:val="24"/>
          <w:szCs w:val="24"/>
        </w:rPr>
        <w:t xml:space="preserve">ustawie z dnia 23 kwietnia 1964 </w:t>
      </w:r>
      <w:r w:rsidRPr="00C6590E">
        <w:rPr>
          <w:rFonts w:ascii="Arial" w:eastAsia="Times New Roman" w:hAnsi="Arial" w:cs="Arial"/>
          <w:sz w:val="24"/>
          <w:szCs w:val="24"/>
        </w:rPr>
        <w:t xml:space="preserve">r. kodeks cywilny, </w:t>
      </w:r>
      <w:r w:rsidRPr="00C6590E">
        <w:rPr>
          <w:rFonts w:ascii="Arial" w:hAnsi="Arial" w:cs="Arial"/>
          <w:sz w:val="24"/>
          <w:szCs w:val="24"/>
        </w:rPr>
        <w:t>a także w aktach wykonawcz</w:t>
      </w:r>
      <w:r>
        <w:rPr>
          <w:rFonts w:ascii="Arial" w:hAnsi="Arial" w:cs="Arial"/>
          <w:sz w:val="24"/>
          <w:szCs w:val="24"/>
        </w:rPr>
        <w:t xml:space="preserve">ych do ww. ustawy oraz ustawy z </w:t>
      </w:r>
      <w:r w:rsidRPr="00C6590E">
        <w:rPr>
          <w:rFonts w:ascii="Arial" w:hAnsi="Arial" w:cs="Arial"/>
          <w:sz w:val="24"/>
          <w:szCs w:val="24"/>
        </w:rPr>
        <w:t>dnia 14 lipca 1983 r. o narodowym zasobie archiwalnym i archiwach,</w:t>
      </w:r>
    </w:p>
    <w:p w:rsidR="00C6590E" w:rsidRPr="00C6590E" w:rsidRDefault="00C6590E" w:rsidP="00C6590E">
      <w:pPr>
        <w:pStyle w:val="Akapitzlist"/>
        <w:numPr>
          <w:ilvl w:val="0"/>
          <w:numId w:val="16"/>
        </w:numPr>
        <w:spacing w:line="276" w:lineRule="auto"/>
        <w:contextualSpacing/>
        <w:rPr>
          <w:rFonts w:ascii="Arial" w:eastAsia="Times New Roman" w:hAnsi="Arial" w:cs="Arial"/>
          <w:sz w:val="24"/>
          <w:szCs w:val="24"/>
        </w:rPr>
      </w:pPr>
      <w:r w:rsidRPr="00C6590E">
        <w:rPr>
          <w:rFonts w:ascii="Arial" w:eastAsia="Times New Roman" w:hAnsi="Arial" w:cs="Arial"/>
          <w:sz w:val="24"/>
          <w:szCs w:val="24"/>
        </w:rPr>
        <w:t xml:space="preserve">art. 6 ust. 1 lit. b) RODO (tj. przetwarzanie jest niezbędne do wykonania umowy, której stroną jest osoba, której dane dotyczą) w celu </w:t>
      </w:r>
      <w:r>
        <w:rPr>
          <w:rFonts w:ascii="Arial" w:eastAsia="Times New Roman" w:hAnsi="Arial" w:cs="Arial"/>
          <w:sz w:val="24"/>
          <w:szCs w:val="24"/>
        </w:rPr>
        <w:t xml:space="preserve">zawarcia i wykonania </w:t>
      </w:r>
      <w:r w:rsidRPr="00C6590E">
        <w:rPr>
          <w:rFonts w:ascii="Arial" w:eastAsia="Times New Roman" w:hAnsi="Arial" w:cs="Arial"/>
          <w:sz w:val="24"/>
          <w:szCs w:val="24"/>
        </w:rPr>
        <w:t>umowy, w tym kontaktowania się w związku z jej realizacją.</w:t>
      </w:r>
    </w:p>
    <w:p w:rsidR="00C6590E" w:rsidRPr="00C6590E" w:rsidRDefault="00C6590E" w:rsidP="00C6590E">
      <w:pPr>
        <w:pStyle w:val="Akapitzlist"/>
        <w:numPr>
          <w:ilvl w:val="0"/>
          <w:numId w:val="16"/>
        </w:numPr>
        <w:spacing w:line="276" w:lineRule="auto"/>
        <w:contextualSpacing/>
        <w:rPr>
          <w:rStyle w:val="Hipercze"/>
          <w:rFonts w:ascii="Arial" w:hAnsi="Arial" w:cs="Arial"/>
          <w:sz w:val="24"/>
          <w:szCs w:val="24"/>
        </w:rPr>
      </w:pPr>
      <w:r w:rsidRPr="00C6590E">
        <w:rPr>
          <w:rFonts w:ascii="Arial" w:hAnsi="Arial" w:cs="Arial"/>
          <w:sz w:val="24"/>
          <w:szCs w:val="24"/>
        </w:rPr>
        <w:t>Poza danymi osobowymi pozyskanymi b</w:t>
      </w:r>
      <w:r>
        <w:rPr>
          <w:rFonts w:ascii="Arial" w:hAnsi="Arial" w:cs="Arial"/>
          <w:sz w:val="24"/>
          <w:szCs w:val="24"/>
        </w:rPr>
        <w:t xml:space="preserve">ezpośrednio od Pana/Pani, PUP w </w:t>
      </w:r>
      <w:r w:rsidRPr="00C6590E">
        <w:rPr>
          <w:rFonts w:ascii="Arial" w:hAnsi="Arial" w:cs="Arial"/>
          <w:sz w:val="24"/>
          <w:szCs w:val="24"/>
        </w:rPr>
        <w:t>Tczewie będzie przetwarzał także dane, do</w:t>
      </w:r>
      <w:r>
        <w:rPr>
          <w:rFonts w:ascii="Arial" w:hAnsi="Arial" w:cs="Arial"/>
          <w:sz w:val="24"/>
          <w:szCs w:val="24"/>
        </w:rPr>
        <w:t xml:space="preserve"> których ma dostęp na podstawie </w:t>
      </w:r>
      <w:r w:rsidRPr="00C6590E">
        <w:rPr>
          <w:rFonts w:ascii="Arial" w:hAnsi="Arial" w:cs="Arial"/>
          <w:sz w:val="24"/>
          <w:szCs w:val="24"/>
        </w:rPr>
        <w:t>przepisów prawa, w szczególności  dotyczy to</w:t>
      </w:r>
      <w:r>
        <w:rPr>
          <w:rFonts w:ascii="Arial" w:hAnsi="Arial" w:cs="Arial"/>
          <w:sz w:val="24"/>
          <w:szCs w:val="24"/>
        </w:rPr>
        <w:t xml:space="preserve"> danych pozyskanych z rejestrów </w:t>
      </w:r>
      <w:r w:rsidRPr="00C6590E">
        <w:rPr>
          <w:rFonts w:ascii="Arial" w:hAnsi="Arial" w:cs="Arial"/>
          <w:sz w:val="24"/>
          <w:szCs w:val="24"/>
        </w:rPr>
        <w:t>ZUS w zakresie niezalegania w opłacaniu składek na ubez</w:t>
      </w:r>
      <w:r>
        <w:rPr>
          <w:rFonts w:ascii="Arial" w:hAnsi="Arial" w:cs="Arial"/>
          <w:sz w:val="24"/>
          <w:szCs w:val="24"/>
        </w:rPr>
        <w:t xml:space="preserve">pieczenia społeczne, </w:t>
      </w:r>
      <w:r w:rsidRPr="00C6590E">
        <w:rPr>
          <w:rFonts w:ascii="Arial" w:hAnsi="Arial" w:cs="Arial"/>
          <w:sz w:val="24"/>
          <w:szCs w:val="24"/>
        </w:rPr>
        <w:t>zdrowotne, fundusz pracy, fundusz gwarant</w:t>
      </w:r>
      <w:r>
        <w:rPr>
          <w:rFonts w:ascii="Arial" w:hAnsi="Arial" w:cs="Arial"/>
          <w:sz w:val="24"/>
          <w:szCs w:val="24"/>
        </w:rPr>
        <w:t xml:space="preserve">owanych świadczeń pracowniczych </w:t>
      </w:r>
      <w:r w:rsidRPr="00C6590E">
        <w:rPr>
          <w:rFonts w:ascii="Arial" w:hAnsi="Arial" w:cs="Arial"/>
          <w:sz w:val="24"/>
          <w:szCs w:val="24"/>
        </w:rPr>
        <w:t>oraz fundusz emerytur pomostowych, da</w:t>
      </w:r>
      <w:r>
        <w:rPr>
          <w:rFonts w:ascii="Arial" w:hAnsi="Arial" w:cs="Arial"/>
          <w:sz w:val="24"/>
          <w:szCs w:val="24"/>
        </w:rPr>
        <w:t xml:space="preserve">nych zawartych w AC, rejestrach </w:t>
      </w:r>
      <w:r w:rsidRPr="00C6590E">
        <w:rPr>
          <w:rFonts w:ascii="Arial" w:hAnsi="Arial" w:cs="Arial"/>
          <w:sz w:val="24"/>
          <w:szCs w:val="24"/>
        </w:rPr>
        <w:t>CEIDG, KRS, REGON oraz Rejestrze Inst</w:t>
      </w:r>
      <w:r>
        <w:rPr>
          <w:rFonts w:ascii="Arial" w:hAnsi="Arial" w:cs="Arial"/>
          <w:sz w:val="24"/>
          <w:szCs w:val="24"/>
        </w:rPr>
        <w:t xml:space="preserve">ytucji Szkoleniowych w zakresie </w:t>
      </w:r>
      <w:r w:rsidRPr="00C6590E">
        <w:rPr>
          <w:rFonts w:ascii="Arial" w:hAnsi="Arial" w:cs="Arial"/>
          <w:sz w:val="24"/>
          <w:szCs w:val="24"/>
        </w:rPr>
        <w:t>informacji o przedsiębiorcach i innych podm</w:t>
      </w:r>
      <w:r>
        <w:rPr>
          <w:rFonts w:ascii="Arial" w:hAnsi="Arial" w:cs="Arial"/>
          <w:sz w:val="24"/>
          <w:szCs w:val="24"/>
        </w:rPr>
        <w:t xml:space="preserve">iotach w zakresie niezbędnym do </w:t>
      </w:r>
      <w:r w:rsidRPr="00C6590E">
        <w:rPr>
          <w:rFonts w:ascii="Arial" w:hAnsi="Arial" w:cs="Arial"/>
          <w:sz w:val="24"/>
          <w:szCs w:val="24"/>
        </w:rPr>
        <w:t>realizacji zadań.</w:t>
      </w:r>
    </w:p>
    <w:p w:rsidR="00C6590E" w:rsidRPr="00C6590E" w:rsidRDefault="00C6590E" w:rsidP="00C6590E">
      <w:pPr>
        <w:pStyle w:val="Akapitzlist"/>
        <w:numPr>
          <w:ilvl w:val="0"/>
          <w:numId w:val="15"/>
        </w:numPr>
        <w:spacing w:line="276" w:lineRule="auto"/>
        <w:contextualSpacing/>
        <w:rPr>
          <w:rFonts w:ascii="Arial" w:hAnsi="Arial" w:cs="Arial"/>
          <w:b/>
          <w:sz w:val="24"/>
          <w:szCs w:val="24"/>
        </w:rPr>
      </w:pPr>
      <w:r w:rsidRPr="00C6590E">
        <w:rPr>
          <w:rFonts w:ascii="Arial" w:hAnsi="Arial" w:cs="Arial"/>
          <w:sz w:val="24"/>
          <w:szCs w:val="24"/>
        </w:rPr>
        <w:t xml:space="preserve">Odbiorcami Pana/Pani danych osobowych będą wyłącznie podmioty uprawnione do ich uzyskania na podstawie obowiązujących przepisów prawa m.in. jednostki Krajowej Administracji Skarbowej, Zakład Ubezpieczeń Społecznych, Najwyższa Izba Kontroli, Wojewódzki Urząd Pracy w Gdańsku, Pomorski Urząd Wojewódzki, Państwowa Inspekcja Pracy, Straż Graniczna, Powiatowa Rada Rynku Pracy, </w:t>
      </w:r>
      <w:r w:rsidRPr="00C6590E">
        <w:rPr>
          <w:rFonts w:ascii="Arial" w:hAnsi="Arial" w:cs="Arial"/>
          <w:sz w:val="24"/>
          <w:szCs w:val="24"/>
        </w:rPr>
        <w:lastRenderedPageBreak/>
        <w:t>KRUS, Narodowy Fundusz Zdrowia, sądy, policja, prokuratura, komornicy, jednostki organizacyjne pomocy społecznej, SYGNITY S.A. 02-676 Warszawa ul. Postępu 17B,  na podstawie zawartej umowy powierzenia przetwarzania danych osobowych w związku z realizacją Umowy o świadczenie usług zawarte</w:t>
      </w:r>
      <w:r>
        <w:rPr>
          <w:rFonts w:ascii="Arial" w:hAnsi="Arial" w:cs="Arial"/>
          <w:sz w:val="24"/>
          <w:szCs w:val="24"/>
        </w:rPr>
        <w:t xml:space="preserve">j pomiędzy </w:t>
      </w:r>
      <w:r w:rsidRPr="00C6590E">
        <w:rPr>
          <w:rFonts w:ascii="Arial" w:hAnsi="Arial" w:cs="Arial"/>
          <w:sz w:val="24"/>
          <w:szCs w:val="24"/>
        </w:rPr>
        <w:t xml:space="preserve">Ministerstwem Rodziny i Polityki Społecznej, a </w:t>
      </w:r>
      <w:proofErr w:type="spellStart"/>
      <w:r w:rsidRPr="00C6590E">
        <w:rPr>
          <w:rFonts w:ascii="Arial" w:hAnsi="Arial" w:cs="Arial"/>
          <w:sz w:val="24"/>
          <w:szCs w:val="24"/>
        </w:rPr>
        <w:t>Sygnity</w:t>
      </w:r>
      <w:proofErr w:type="spellEnd"/>
      <w:r w:rsidRPr="00C6590E">
        <w:rPr>
          <w:rFonts w:ascii="Arial" w:hAnsi="Arial" w:cs="Arial"/>
          <w:sz w:val="24"/>
          <w:szCs w:val="24"/>
        </w:rPr>
        <w:t xml:space="preserve"> Spółką Akcyjną</w:t>
      </w:r>
      <w:r>
        <w:rPr>
          <w:rFonts w:ascii="Arial" w:hAnsi="Arial" w:cs="Arial"/>
          <w:sz w:val="24"/>
          <w:szCs w:val="24"/>
        </w:rPr>
        <w:t xml:space="preserve">, której </w:t>
      </w:r>
      <w:r w:rsidRPr="00C6590E">
        <w:rPr>
          <w:rFonts w:ascii="Arial" w:hAnsi="Arial" w:cs="Arial"/>
          <w:sz w:val="24"/>
          <w:szCs w:val="24"/>
        </w:rPr>
        <w:t xml:space="preserve">przedmiotem jest utrzymanie i rozwój Oprogramowania </w:t>
      </w:r>
      <w:proofErr w:type="spellStart"/>
      <w:r w:rsidRPr="00C6590E">
        <w:rPr>
          <w:rFonts w:ascii="Arial" w:hAnsi="Arial" w:cs="Arial"/>
          <w:sz w:val="24"/>
          <w:szCs w:val="24"/>
        </w:rPr>
        <w:t>SyriuszStd</w:t>
      </w:r>
      <w:proofErr w:type="spellEnd"/>
      <w:r w:rsidRPr="00C6590E">
        <w:rPr>
          <w:rFonts w:ascii="Arial" w:hAnsi="Arial" w:cs="Arial"/>
          <w:sz w:val="24"/>
          <w:szCs w:val="24"/>
        </w:rPr>
        <w:t xml:space="preserve">, </w:t>
      </w:r>
      <w:r>
        <w:rPr>
          <w:rFonts w:ascii="Arial" w:hAnsi="Arial" w:cs="Arial"/>
          <w:sz w:val="24"/>
          <w:szCs w:val="24"/>
        </w:rPr>
        <w:t xml:space="preserve">podmioty </w:t>
      </w:r>
      <w:r w:rsidRPr="00C6590E">
        <w:rPr>
          <w:rFonts w:ascii="Arial" w:hAnsi="Arial" w:cs="Arial"/>
          <w:sz w:val="24"/>
          <w:szCs w:val="24"/>
        </w:rPr>
        <w:t>prywatne - na podstawie przepisów prawa,</w:t>
      </w:r>
      <w:r>
        <w:rPr>
          <w:rFonts w:ascii="Arial" w:hAnsi="Arial" w:cs="Arial"/>
          <w:sz w:val="24"/>
          <w:szCs w:val="24"/>
        </w:rPr>
        <w:t xml:space="preserve"> </w:t>
      </w:r>
      <w:r w:rsidRPr="00C6590E">
        <w:rPr>
          <w:rFonts w:ascii="Arial" w:hAnsi="Arial" w:cs="Arial"/>
          <w:sz w:val="24"/>
          <w:szCs w:val="24"/>
        </w:rPr>
        <w:t>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w:t>
      </w:r>
    </w:p>
    <w:p w:rsidR="00C6590E" w:rsidRPr="00C6590E" w:rsidRDefault="00C6590E" w:rsidP="00C6590E">
      <w:pPr>
        <w:pStyle w:val="Akapitzlist"/>
        <w:numPr>
          <w:ilvl w:val="0"/>
          <w:numId w:val="15"/>
        </w:numPr>
        <w:spacing w:line="276" w:lineRule="auto"/>
        <w:contextualSpacing/>
        <w:rPr>
          <w:rFonts w:ascii="Arial" w:hAnsi="Arial" w:cs="Arial"/>
          <w:color w:val="0563C1" w:themeColor="hyperlink"/>
          <w:sz w:val="24"/>
          <w:szCs w:val="24"/>
          <w:u w:val="single"/>
        </w:rPr>
      </w:pPr>
      <w:r w:rsidRPr="00C6590E">
        <w:rPr>
          <w:rFonts w:ascii="Arial" w:eastAsia="Times New Roman" w:hAnsi="Arial" w:cs="Arial"/>
          <w:sz w:val="24"/>
          <w:szCs w:val="24"/>
        </w:rPr>
        <w:t xml:space="preserve">Pana/Pani dane osobowe będą przechowywane </w:t>
      </w:r>
      <w:r w:rsidRPr="00C6590E">
        <w:rPr>
          <w:rFonts w:ascii="Arial" w:hAnsi="Arial" w:cs="Arial"/>
          <w:sz w:val="24"/>
          <w:szCs w:val="24"/>
        </w:rPr>
        <w:t>przez okres niezbędny do realizacji wskazanych powyżej celów przetwarzania i w czasie określonym przepisami prawa - 10 lat. Zasady archiwizacji dokumentów oraz okres ich przechowywania określa instrukcja archiwalna oraz jednolity rzeczowy wykaz akt.</w:t>
      </w:r>
    </w:p>
    <w:p w:rsidR="00C6590E" w:rsidRPr="00C6590E" w:rsidRDefault="00C6590E" w:rsidP="00C6590E">
      <w:pPr>
        <w:pStyle w:val="Akapitzlist"/>
        <w:numPr>
          <w:ilvl w:val="0"/>
          <w:numId w:val="15"/>
        </w:numPr>
        <w:spacing w:line="276" w:lineRule="auto"/>
        <w:contextualSpacing/>
        <w:rPr>
          <w:rFonts w:ascii="Arial" w:hAnsi="Arial" w:cs="Arial"/>
          <w:color w:val="0563C1" w:themeColor="hyperlink"/>
          <w:sz w:val="24"/>
          <w:szCs w:val="24"/>
          <w:u w:val="single"/>
        </w:rPr>
      </w:pPr>
      <w:r w:rsidRPr="00C6590E">
        <w:rPr>
          <w:rFonts w:ascii="Arial" w:hAnsi="Arial" w:cs="Arial"/>
          <w:sz w:val="24"/>
          <w:szCs w:val="24"/>
        </w:rPr>
        <w:t>Pana/Pani dane osobowe nie będą przekazywane do państw trzecich.</w:t>
      </w:r>
    </w:p>
    <w:p w:rsidR="00C6590E" w:rsidRPr="00C6590E" w:rsidRDefault="00C6590E" w:rsidP="00C6590E">
      <w:pPr>
        <w:pStyle w:val="Akapitzlist"/>
        <w:numPr>
          <w:ilvl w:val="0"/>
          <w:numId w:val="15"/>
        </w:numPr>
        <w:spacing w:line="276" w:lineRule="auto"/>
        <w:contextualSpacing/>
        <w:rPr>
          <w:rFonts w:ascii="Arial" w:hAnsi="Arial" w:cs="Arial"/>
          <w:sz w:val="24"/>
          <w:szCs w:val="24"/>
        </w:rPr>
      </w:pPr>
      <w:r w:rsidRPr="00C6590E">
        <w:rPr>
          <w:rFonts w:ascii="Arial" w:hAnsi="Arial" w:cs="Arial"/>
          <w:sz w:val="24"/>
          <w:szCs w:val="24"/>
        </w:rPr>
        <w:t>Posiada Pan/Pani prawo dostępu do treści swoich danych osobowych, prawo do ich sprostowania oraz prawo do ograniczenia ich przetwarzania.</w:t>
      </w:r>
    </w:p>
    <w:p w:rsidR="00C6590E" w:rsidRPr="00C6590E" w:rsidRDefault="00C6590E" w:rsidP="00C6590E">
      <w:pPr>
        <w:pStyle w:val="Akapitzlist"/>
        <w:numPr>
          <w:ilvl w:val="0"/>
          <w:numId w:val="15"/>
        </w:numPr>
        <w:spacing w:line="276" w:lineRule="auto"/>
        <w:contextualSpacing/>
        <w:rPr>
          <w:rFonts w:ascii="Arial" w:hAnsi="Arial" w:cs="Arial"/>
          <w:sz w:val="24"/>
          <w:szCs w:val="24"/>
        </w:rPr>
      </w:pPr>
      <w:r w:rsidRPr="00C6590E">
        <w:rPr>
          <w:rFonts w:ascii="Arial" w:hAnsi="Arial" w:cs="Arial"/>
          <w:sz w:val="24"/>
          <w:szCs w:val="24"/>
        </w:rPr>
        <w:t>Posiada Pan/Pani prawo do wycofania zgody na przetwarzanie danych osobowych (jeżeli przetwarzanie danych odbywa się na podstawie zgody).</w:t>
      </w:r>
    </w:p>
    <w:p w:rsidR="00C6590E" w:rsidRPr="00C6590E" w:rsidRDefault="00C6590E" w:rsidP="00C6590E">
      <w:pPr>
        <w:pStyle w:val="Akapitzlist"/>
        <w:numPr>
          <w:ilvl w:val="0"/>
          <w:numId w:val="15"/>
        </w:numPr>
        <w:spacing w:line="276" w:lineRule="auto"/>
        <w:contextualSpacing/>
        <w:rPr>
          <w:rFonts w:ascii="Arial" w:hAnsi="Arial" w:cs="Arial"/>
          <w:sz w:val="24"/>
          <w:szCs w:val="24"/>
        </w:rPr>
      </w:pPr>
      <w:r w:rsidRPr="00C6590E">
        <w:rPr>
          <w:rFonts w:ascii="Arial" w:hAnsi="Arial" w:cs="Arial"/>
          <w:sz w:val="24"/>
          <w:szCs w:val="24"/>
        </w:rPr>
        <w:t>Przysługuje Panu/Pani prawo wniesienia skargi do Prezesa Urzędu Ochrony Danych Osobowych, gdy uzna Pan/Pani, iż przetwarzanie danych osobowych Pana/Pani dotyczących narusza przepisy RODO.</w:t>
      </w:r>
    </w:p>
    <w:p w:rsidR="00C6590E" w:rsidRPr="00C6590E" w:rsidRDefault="00C6590E" w:rsidP="00C6590E">
      <w:pPr>
        <w:pStyle w:val="Akapitzlist"/>
        <w:numPr>
          <w:ilvl w:val="0"/>
          <w:numId w:val="15"/>
        </w:numPr>
        <w:spacing w:line="276" w:lineRule="auto"/>
        <w:contextualSpacing/>
        <w:rPr>
          <w:rFonts w:ascii="Arial" w:hAnsi="Arial" w:cs="Arial"/>
          <w:sz w:val="24"/>
          <w:szCs w:val="24"/>
        </w:rPr>
      </w:pPr>
      <w:bookmarkStart w:id="1" w:name="_Hlk56263653"/>
      <w:r w:rsidRPr="00C6590E">
        <w:rPr>
          <w:rFonts w:ascii="Arial" w:eastAsia="Times New Roman" w:hAnsi="Arial" w:cs="Arial"/>
          <w:sz w:val="24"/>
          <w:szCs w:val="24"/>
        </w:rPr>
        <w:t>Podanie przez Pana/Panią danych osobowych jest o</w:t>
      </w:r>
      <w:r w:rsidRPr="00C6590E">
        <w:rPr>
          <w:rFonts w:ascii="Arial" w:hAnsi="Arial" w:cs="Arial"/>
          <w:sz w:val="24"/>
          <w:szCs w:val="24"/>
        </w:rPr>
        <w:t xml:space="preserve">bowiązkiem wynikającym z ustawy z dnia 20 kwietnia 2004 r. o promocji zatrudnienia i instytucjach rynku pracy oraz </w:t>
      </w:r>
      <w:r w:rsidRPr="00C6590E">
        <w:rPr>
          <w:rFonts w:ascii="Arial" w:hAnsi="Arial" w:cs="Arial"/>
          <w:sz w:val="24"/>
          <w:szCs w:val="24"/>
        </w:rPr>
        <w:br/>
        <w:t xml:space="preserve">aktów wykonawczych do tej ustawy, a w pozostałym zakresie jest dobrowolne na </w:t>
      </w:r>
      <w:r w:rsidRPr="00C6590E">
        <w:rPr>
          <w:rFonts w:ascii="Arial" w:hAnsi="Arial" w:cs="Arial"/>
          <w:sz w:val="24"/>
          <w:szCs w:val="24"/>
        </w:rPr>
        <w:br/>
        <w:t xml:space="preserve">podstawie wyrażonej przez Pana/Panią zgody. Konsekwencją niepodania wszystkich wymaganych danych osobowych będzie odmowa korzystania z usług i instrumentów realizowanych przez Powiatowy Urząd Pracy w Tczewie. </w:t>
      </w:r>
    </w:p>
    <w:bookmarkEnd w:id="1"/>
    <w:p w:rsidR="00C6590E" w:rsidRPr="00C6590E" w:rsidRDefault="00C6590E" w:rsidP="00C6590E">
      <w:pPr>
        <w:pStyle w:val="Akapitzlist"/>
        <w:numPr>
          <w:ilvl w:val="0"/>
          <w:numId w:val="15"/>
        </w:numPr>
        <w:spacing w:line="276" w:lineRule="auto"/>
        <w:contextualSpacing/>
        <w:rPr>
          <w:rFonts w:ascii="Arial" w:hAnsi="Arial" w:cs="Arial"/>
          <w:sz w:val="24"/>
          <w:szCs w:val="24"/>
        </w:rPr>
      </w:pPr>
      <w:r w:rsidRPr="00C6590E">
        <w:rPr>
          <w:rFonts w:ascii="Arial" w:eastAsia="Times New Roman" w:hAnsi="Arial" w:cs="Arial"/>
          <w:sz w:val="24"/>
          <w:szCs w:val="24"/>
        </w:rPr>
        <w:t>Pana/Pani dane nie będą przetwarzane w sposób zautomatyzowany, w tym w formie profilowania.</w:t>
      </w:r>
    </w:p>
    <w:p w:rsidR="00796B3D" w:rsidRPr="00A310F1" w:rsidRDefault="00796B3D" w:rsidP="00C6590E">
      <w:pPr>
        <w:spacing w:line="276" w:lineRule="auto"/>
        <w:ind w:hanging="567"/>
        <w:rPr>
          <w:rFonts w:ascii="Arial" w:hAnsi="Arial" w:cs="Arial"/>
        </w:rPr>
      </w:pPr>
    </w:p>
    <w:p w:rsidR="00A310F1" w:rsidRDefault="00A310F1" w:rsidP="00C6590E">
      <w:pPr>
        <w:spacing w:line="276" w:lineRule="auto"/>
        <w:ind w:hanging="567"/>
        <w:rPr>
          <w:rFonts w:ascii="Arial" w:hAnsi="Arial" w:cs="Arial"/>
        </w:rPr>
      </w:pPr>
    </w:p>
    <w:p w:rsidR="00EE17EF" w:rsidRDefault="00EE17EF" w:rsidP="00C6590E">
      <w:pPr>
        <w:spacing w:after="160" w:line="259" w:lineRule="auto"/>
        <w:rPr>
          <w:rFonts w:ascii="Arial" w:hAnsi="Arial" w:cs="Arial"/>
        </w:rPr>
      </w:pPr>
    </w:p>
    <w:sectPr w:rsidR="00EE17EF" w:rsidSect="006D39A5">
      <w:headerReference w:type="first" r:id="rId10"/>
      <w:footerReference w:type="first" r:id="rId11"/>
      <w:pgSz w:w="11906" w:h="16838"/>
      <w:pgMar w:top="1440" w:right="1080" w:bottom="1440" w:left="1080" w:header="90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4A" w:rsidRDefault="0093094A" w:rsidP="00965679">
      <w:r>
        <w:separator/>
      </w:r>
    </w:p>
  </w:endnote>
  <w:endnote w:type="continuationSeparator" w:id="0">
    <w:p w:rsidR="0093094A" w:rsidRDefault="0093094A" w:rsidP="0096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Pr="00B65E00" w:rsidRDefault="00B65E00" w:rsidP="00965679">
    <w:pPr>
      <w:tabs>
        <w:tab w:val="left" w:pos="2829"/>
      </w:tabs>
      <w:rPr>
        <w:rFonts w:ascii="Arial" w:eastAsia="Arial" w:hAnsi="Arial" w:cs="Arial"/>
      </w:rPr>
    </w:pPr>
    <w:r w:rsidRPr="00B65E00">
      <w:rPr>
        <w:rFonts w:ascii="Arial" w:eastAsia="Arial" w:hAnsi="Arial" w:cs="Arial"/>
        <w:noProof/>
      </w:rPr>
      <w:drawing>
        <wp:anchor distT="0" distB="0" distL="114300" distR="114300" simplePos="0" relativeHeight="251662336" behindDoc="0" locked="0" layoutInCell="1" allowOverlap="1" wp14:anchorId="302DC85A" wp14:editId="676BED4C">
          <wp:simplePos x="0" y="0"/>
          <wp:positionH relativeFrom="margin">
            <wp:posOffset>4561840</wp:posOffset>
          </wp:positionH>
          <wp:positionV relativeFrom="margin">
            <wp:posOffset>9152255</wp:posOffset>
          </wp:positionV>
          <wp:extent cx="538480" cy="32385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5E00">
      <w:rPr>
        <w:rFonts w:ascii="Arial" w:eastAsia="Arial" w:hAnsi="Arial" w:cs="Arial"/>
        <w:noProof/>
      </w:rPr>
      <mc:AlternateContent>
        <mc:Choice Requires="wps">
          <w:drawing>
            <wp:anchor distT="0" distB="0" distL="114300" distR="114300" simplePos="0" relativeHeight="251661312" behindDoc="0" locked="0" layoutInCell="1" allowOverlap="1" wp14:anchorId="327B7D30" wp14:editId="467E6896">
              <wp:simplePos x="0" y="0"/>
              <wp:positionH relativeFrom="margin">
                <wp:posOffset>-558165</wp:posOffset>
              </wp:positionH>
              <wp:positionV relativeFrom="paragraph">
                <wp:posOffset>-152400</wp:posOffset>
              </wp:positionV>
              <wp:extent cx="7090410" cy="13335"/>
              <wp:effectExtent l="0" t="0" r="34290" b="24765"/>
              <wp:wrapNone/>
              <wp:docPr id="1398412642" name="Łącznik prosty 3"/>
              <wp:cNvGraphicFramePr/>
              <a:graphic xmlns:a="http://schemas.openxmlformats.org/drawingml/2006/main">
                <a:graphicData uri="http://schemas.microsoft.com/office/word/2010/wordprocessingShape">
                  <wps:wsp>
                    <wps:cNvCnPr/>
                    <wps:spPr>
                      <a:xfrm>
                        <a:off x="0" y="0"/>
                        <a:ext cx="7090410"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3A5F"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95pt,-12pt" to="514.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" strokecolor="black [3200]" strokeweight=".5pt">
              <v:stroke joinstyle="miter"/>
              <w10:wrap anchorx="margin"/>
            </v:line>
          </w:pict>
        </mc:Fallback>
      </mc:AlternateContent>
    </w:r>
  </w:p>
  <w:p w:rsidR="00965679" w:rsidRDefault="00D7244C" w:rsidP="00965679">
    <w:pPr>
      <w:tabs>
        <w:tab w:val="left" w:pos="2829"/>
      </w:tabs>
    </w:pPr>
    <w:r>
      <w:rPr>
        <w:rFonts w:ascii="Arial" w:eastAsia="Arial" w:hAnsi="Arial" w:cs="Arial"/>
      </w:rPr>
      <w:t xml:space="preserve">    </w:t>
    </w:r>
    <w:r w:rsidR="00B65E00">
      <w:rPr>
        <w:rFonts w:ascii="Arial" w:eastAsia="Arial" w:hAnsi="Arial" w:cs="Arial"/>
      </w:rPr>
      <w:t xml:space="preserve">     </w:t>
    </w:r>
    <w:r w:rsidR="00965679">
      <w:rPr>
        <w:rFonts w:ascii="Arial" w:eastAsia="Arial" w:hAnsi="Arial" w:cs="Arial"/>
      </w:rPr>
      <w:t xml:space="preserve">Fundusze Europejskie dla Pomorza 2021-2027   </w:t>
    </w:r>
    <w:r w:rsidR="0011296F">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4A" w:rsidRDefault="0093094A" w:rsidP="00965679">
      <w:r>
        <w:separator/>
      </w:r>
    </w:p>
  </w:footnote>
  <w:footnote w:type="continuationSeparator" w:id="0">
    <w:p w:rsidR="0093094A" w:rsidRDefault="0093094A" w:rsidP="0096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Default="0011296F">
    <w:pPr>
      <w:pStyle w:val="Nagwek"/>
      <w:rPr>
        <w:noProof/>
      </w:rPr>
    </w:pPr>
    <w:r>
      <w:rPr>
        <w:noProof/>
      </w:rPr>
      <mc:AlternateContent>
        <mc:Choice Requires="wps">
          <w:drawing>
            <wp:anchor distT="0" distB="0" distL="114300" distR="114300" simplePos="0" relativeHeight="251664384" behindDoc="0" locked="0" layoutInCell="1" allowOverlap="1" wp14:anchorId="025A908F" wp14:editId="67687AA4">
              <wp:simplePos x="0" y="0"/>
              <wp:positionH relativeFrom="margin">
                <wp:align>center</wp:align>
              </wp:positionH>
              <wp:positionV relativeFrom="paragraph">
                <wp:posOffset>248285</wp:posOffset>
              </wp:positionV>
              <wp:extent cx="7235190" cy="28575"/>
              <wp:effectExtent l="0" t="0" r="22860" b="28575"/>
              <wp:wrapNone/>
              <wp:docPr id="1563856947" name="Łącznik prosty 2"/>
              <wp:cNvGraphicFramePr/>
              <a:graphic xmlns:a="http://schemas.openxmlformats.org/drawingml/2006/main">
                <a:graphicData uri="http://schemas.microsoft.com/office/word/2010/wordprocessingShape">
                  <wps:wsp>
                    <wps:cNvCnPr/>
                    <wps:spPr>
                      <a:xfrm flipV="1">
                        <a:off x="0" y="0"/>
                        <a:ext cx="723519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7BE2A" id="Łącznik prosty 2"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19.55pt" to="569.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" strokecolor="black [3200]" strokeweight=".5pt">
              <v:stroke joinstyle="miter"/>
              <w10:wrap anchorx="margin"/>
            </v:line>
          </w:pict>
        </mc:Fallback>
      </mc:AlternateContent>
    </w:r>
  </w:p>
  <w:p w:rsidR="00965679" w:rsidRDefault="00965679">
    <w:pPr>
      <w:pStyle w:val="Nagwek"/>
    </w:pPr>
    <w:r>
      <w:rPr>
        <w:noProof/>
      </w:rPr>
      <w:drawing>
        <wp:anchor distT="0" distB="0" distL="0" distR="0" simplePos="0" relativeHeight="251659264" behindDoc="1" locked="0" layoutInCell="1" allowOverlap="1" wp14:anchorId="6B8F5F51" wp14:editId="76489C0F">
          <wp:simplePos x="0" y="0"/>
          <wp:positionH relativeFrom="margin">
            <wp:align>center</wp:align>
          </wp:positionH>
          <wp:positionV relativeFrom="page">
            <wp:posOffset>191770</wp:posOffset>
          </wp:positionV>
          <wp:extent cx="7207200" cy="684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5430"/>
    <w:multiLevelType w:val="hybridMultilevel"/>
    <w:tmpl w:val="18585524"/>
    <w:lvl w:ilvl="0" w:tplc="F85693F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CB40902"/>
    <w:multiLevelType w:val="hybridMultilevel"/>
    <w:tmpl w:val="1922A80A"/>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 w15:restartNumberingAfterBreak="0">
    <w:nsid w:val="161964C6"/>
    <w:multiLevelType w:val="hybridMultilevel"/>
    <w:tmpl w:val="1A72CA8E"/>
    <w:lvl w:ilvl="0" w:tplc="4D3EB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E6A3B"/>
    <w:multiLevelType w:val="hybridMultilevel"/>
    <w:tmpl w:val="39F4B908"/>
    <w:lvl w:ilvl="0" w:tplc="04150017">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34358A"/>
    <w:multiLevelType w:val="hybridMultilevel"/>
    <w:tmpl w:val="355675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30B11"/>
    <w:multiLevelType w:val="hybridMultilevel"/>
    <w:tmpl w:val="6D024F5E"/>
    <w:lvl w:ilvl="0" w:tplc="5F522DE6">
      <w:start w:val="1"/>
      <w:numFmt w:val="decimal"/>
      <w:lvlText w:val="%1."/>
      <w:lvlJc w:val="left"/>
      <w:pPr>
        <w:ind w:left="720" w:hanging="360"/>
      </w:pPr>
      <w:rPr>
        <w:b w:val="0"/>
        <w:bCs w:val="0"/>
        <w:color w:val="auto"/>
      </w:rPr>
    </w:lvl>
    <w:lvl w:ilvl="1" w:tplc="E5B26216">
      <w:start w:val="8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B2E26"/>
    <w:multiLevelType w:val="hybridMultilevel"/>
    <w:tmpl w:val="FC1EB566"/>
    <w:lvl w:ilvl="0" w:tplc="89748C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701083"/>
    <w:multiLevelType w:val="hybridMultilevel"/>
    <w:tmpl w:val="976ECAD4"/>
    <w:lvl w:ilvl="0" w:tplc="DCF2C0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7A45D9"/>
    <w:multiLevelType w:val="hybridMultilevel"/>
    <w:tmpl w:val="3F32AAEC"/>
    <w:lvl w:ilvl="0" w:tplc="97D0781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C5D33"/>
    <w:multiLevelType w:val="hybridMultilevel"/>
    <w:tmpl w:val="3A24DEC2"/>
    <w:lvl w:ilvl="0" w:tplc="789C8280">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E519CE"/>
    <w:multiLevelType w:val="hybridMultilevel"/>
    <w:tmpl w:val="7B26D824"/>
    <w:lvl w:ilvl="0" w:tplc="6B7272BA">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02D77"/>
    <w:multiLevelType w:val="hybridMultilevel"/>
    <w:tmpl w:val="DA742FE4"/>
    <w:lvl w:ilvl="0" w:tplc="651673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AA55E25"/>
    <w:multiLevelType w:val="hybridMultilevel"/>
    <w:tmpl w:val="E6F4BAFC"/>
    <w:lvl w:ilvl="0" w:tplc="D8DE5D2A">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EEE423E"/>
    <w:multiLevelType w:val="hybridMultilevel"/>
    <w:tmpl w:val="5F00E94C"/>
    <w:lvl w:ilvl="0" w:tplc="B81CB9B6">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4D52AB"/>
    <w:multiLevelType w:val="hybridMultilevel"/>
    <w:tmpl w:val="8402E658"/>
    <w:lvl w:ilvl="0" w:tplc="4F28276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353538C"/>
    <w:multiLevelType w:val="hybridMultilevel"/>
    <w:tmpl w:val="CEBE0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E17462"/>
    <w:multiLevelType w:val="hybridMultilevel"/>
    <w:tmpl w:val="A52E6A12"/>
    <w:lvl w:ilvl="0" w:tplc="8BCA4F88">
      <w:start w:val="1"/>
      <w:numFmt w:val="bullet"/>
      <w:lvlText w:val="□"/>
      <w:lvlJc w:val="left"/>
      <w:pPr>
        <w:ind w:left="1492" w:hanging="360"/>
      </w:pPr>
      <w:rPr>
        <w:rFonts w:ascii="Arial" w:hAnsi="Arial" w:cs="Aria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7" w15:restartNumberingAfterBreak="0">
    <w:nsid w:val="5909702E"/>
    <w:multiLevelType w:val="hybridMultilevel"/>
    <w:tmpl w:val="E872DCE0"/>
    <w:lvl w:ilvl="0" w:tplc="B81CB9B6">
      <w:start w:val="1"/>
      <w:numFmt w:val="bullet"/>
      <w:lvlText w:val=""/>
      <w:lvlJc w:val="left"/>
      <w:pPr>
        <w:tabs>
          <w:tab w:val="num" w:pos="315"/>
        </w:tabs>
        <w:ind w:left="36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9F2ADB"/>
    <w:multiLevelType w:val="hybridMultilevel"/>
    <w:tmpl w:val="9DAA0298"/>
    <w:lvl w:ilvl="0" w:tplc="0415000F">
      <w:start w:val="1"/>
      <w:numFmt w:val="decimal"/>
      <w:lvlText w:val="%1."/>
      <w:lvlJc w:val="left"/>
      <w:pPr>
        <w:tabs>
          <w:tab w:val="num" w:pos="720"/>
        </w:tabs>
        <w:ind w:left="720" w:hanging="360"/>
      </w:pPr>
    </w:lvl>
    <w:lvl w:ilvl="1" w:tplc="8820BB3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E534051"/>
    <w:multiLevelType w:val="hybridMultilevel"/>
    <w:tmpl w:val="35F0BE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
  </w:num>
  <w:num w:numId="4">
    <w:abstractNumId w:val="16"/>
  </w:num>
  <w:num w:numId="5">
    <w:abstractNumId w:val="4"/>
  </w:num>
  <w:num w:numId="6">
    <w:abstractNumId w:val="6"/>
  </w:num>
  <w:num w:numId="7">
    <w:abstractNumId w:val="0"/>
  </w:num>
  <w:num w:numId="8">
    <w:abstractNumId w:val="18"/>
  </w:num>
  <w:num w:numId="9">
    <w:abstractNumId w:val="9"/>
  </w:num>
  <w:num w:numId="10">
    <w:abstractNumId w:val="2"/>
  </w:num>
  <w:num w:numId="11">
    <w:abstractNumId w:val="3"/>
  </w:num>
  <w:num w:numId="12">
    <w:abstractNumId w:val="19"/>
  </w:num>
  <w:num w:numId="13">
    <w:abstractNumId w:val="15"/>
  </w:num>
  <w:num w:numId="14">
    <w:abstractNumId w:val="10"/>
  </w:num>
  <w:num w:numId="15">
    <w:abstractNumId w:val="5"/>
  </w:num>
  <w:num w:numId="16">
    <w:abstractNumId w:val="11"/>
  </w:num>
  <w:num w:numId="17">
    <w:abstractNumId w:val="7"/>
  </w:num>
  <w:num w:numId="18">
    <w:abstractNumId w:val="12"/>
  </w:num>
  <w:num w:numId="19">
    <w:abstractNumId w:val="13"/>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79"/>
    <w:rsid w:val="000661A4"/>
    <w:rsid w:val="00073548"/>
    <w:rsid w:val="00086DC8"/>
    <w:rsid w:val="001071C6"/>
    <w:rsid w:val="0011296F"/>
    <w:rsid w:val="001A1BFB"/>
    <w:rsid w:val="00336521"/>
    <w:rsid w:val="003A6AAA"/>
    <w:rsid w:val="003C15BE"/>
    <w:rsid w:val="003F3D12"/>
    <w:rsid w:val="004E7C20"/>
    <w:rsid w:val="00515A97"/>
    <w:rsid w:val="00617567"/>
    <w:rsid w:val="006D0130"/>
    <w:rsid w:val="006D39A5"/>
    <w:rsid w:val="00700155"/>
    <w:rsid w:val="00732FAF"/>
    <w:rsid w:val="0073437D"/>
    <w:rsid w:val="00796B3D"/>
    <w:rsid w:val="007F05F0"/>
    <w:rsid w:val="008330AF"/>
    <w:rsid w:val="008418C9"/>
    <w:rsid w:val="008436D9"/>
    <w:rsid w:val="00857A50"/>
    <w:rsid w:val="00883C8B"/>
    <w:rsid w:val="008B2E18"/>
    <w:rsid w:val="008B6DFD"/>
    <w:rsid w:val="008E4E32"/>
    <w:rsid w:val="008F1934"/>
    <w:rsid w:val="0093094A"/>
    <w:rsid w:val="00942749"/>
    <w:rsid w:val="00965679"/>
    <w:rsid w:val="00A310F1"/>
    <w:rsid w:val="00A36AC5"/>
    <w:rsid w:val="00AC0769"/>
    <w:rsid w:val="00AD7CF2"/>
    <w:rsid w:val="00B65E00"/>
    <w:rsid w:val="00BC12BD"/>
    <w:rsid w:val="00BC454D"/>
    <w:rsid w:val="00BF5383"/>
    <w:rsid w:val="00C0080F"/>
    <w:rsid w:val="00C509DB"/>
    <w:rsid w:val="00C569D0"/>
    <w:rsid w:val="00C6590E"/>
    <w:rsid w:val="00D22C39"/>
    <w:rsid w:val="00D36159"/>
    <w:rsid w:val="00D7244C"/>
    <w:rsid w:val="00D81A90"/>
    <w:rsid w:val="00D83F56"/>
    <w:rsid w:val="00DE4871"/>
    <w:rsid w:val="00E51A95"/>
    <w:rsid w:val="00EE17EF"/>
    <w:rsid w:val="00EF57CD"/>
    <w:rsid w:val="00F22513"/>
    <w:rsid w:val="00FC688A"/>
    <w:rsid w:val="00FD4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C20DAA0-273B-441C-AF91-AB4784F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F5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5679"/>
    <w:pPr>
      <w:tabs>
        <w:tab w:val="center" w:pos="4536"/>
        <w:tab w:val="right" w:pos="9072"/>
      </w:tabs>
    </w:pPr>
  </w:style>
  <w:style w:type="character" w:customStyle="1" w:styleId="NagwekZnak">
    <w:name w:val="Nagłówek Znak"/>
    <w:basedOn w:val="Domylnaczcionkaakapitu"/>
    <w:link w:val="Nagwek"/>
    <w:uiPriority w:val="99"/>
    <w:rsid w:val="00965679"/>
  </w:style>
  <w:style w:type="paragraph" w:styleId="Stopka">
    <w:name w:val="footer"/>
    <w:basedOn w:val="Normalny"/>
    <w:link w:val="StopkaZnak"/>
    <w:uiPriority w:val="99"/>
    <w:unhideWhenUsed/>
    <w:rsid w:val="00965679"/>
    <w:pPr>
      <w:tabs>
        <w:tab w:val="center" w:pos="4536"/>
        <w:tab w:val="right" w:pos="9072"/>
      </w:tabs>
    </w:pPr>
  </w:style>
  <w:style w:type="character" w:customStyle="1" w:styleId="StopkaZnak">
    <w:name w:val="Stopka Znak"/>
    <w:basedOn w:val="Domylnaczcionkaakapitu"/>
    <w:link w:val="Stopka"/>
    <w:uiPriority w:val="99"/>
    <w:rsid w:val="00965679"/>
  </w:style>
  <w:style w:type="paragraph" w:customStyle="1" w:styleId="Standard">
    <w:name w:val="Standard"/>
    <w:qFormat/>
    <w:rsid w:val="00D83F56"/>
    <w:pPr>
      <w:widowControl w:val="0"/>
      <w:autoSpaceDE w:val="0"/>
      <w:autoSpaceDN w:val="0"/>
      <w:spacing w:after="0" w:line="240" w:lineRule="auto"/>
    </w:pPr>
    <w:rPr>
      <w:rFonts w:ascii="Times New Roman" w:eastAsia="SimSun" w:hAnsi="Times New Roman" w:cs="Times New Roman"/>
      <w:sz w:val="20"/>
      <w:szCs w:val="20"/>
      <w:lang w:eastAsia="pl-PL"/>
    </w:rPr>
  </w:style>
  <w:style w:type="paragraph" w:customStyle="1" w:styleId="Tytu1">
    <w:name w:val="Tytuł 1"/>
    <w:basedOn w:val="Standard"/>
    <w:next w:val="Standard"/>
    <w:uiPriority w:val="99"/>
    <w:rsid w:val="00D83F56"/>
    <w:pPr>
      <w:keepNext/>
      <w:ind w:left="720" w:hanging="720"/>
      <w:outlineLvl w:val="0"/>
    </w:pPr>
  </w:style>
  <w:style w:type="paragraph" w:customStyle="1" w:styleId="Tytu2">
    <w:name w:val="Tytuł 2"/>
    <w:basedOn w:val="Standard"/>
    <w:next w:val="Standard"/>
    <w:uiPriority w:val="99"/>
    <w:rsid w:val="00D83F56"/>
    <w:pPr>
      <w:keepNext/>
      <w:ind w:left="566" w:hanging="283"/>
      <w:jc w:val="center"/>
      <w:outlineLvl w:val="1"/>
    </w:pPr>
    <w:rPr>
      <w:rFonts w:ascii="Arial" w:hAnsi="Arial" w:cs="Arial"/>
      <w:b/>
      <w:bCs/>
    </w:rPr>
  </w:style>
  <w:style w:type="paragraph" w:customStyle="1" w:styleId="Tytu3">
    <w:name w:val="Tytuł 3"/>
    <w:basedOn w:val="Standard"/>
    <w:next w:val="Standard"/>
    <w:uiPriority w:val="99"/>
    <w:rsid w:val="00D83F56"/>
    <w:pPr>
      <w:keepNext/>
      <w:ind w:left="849" w:hanging="283"/>
      <w:outlineLvl w:val="2"/>
    </w:pPr>
    <w:rPr>
      <w:rFonts w:ascii="Arial" w:hAnsi="Arial" w:cs="Arial"/>
      <w:b/>
      <w:bCs/>
    </w:rPr>
  </w:style>
  <w:style w:type="character" w:styleId="Numerstrony">
    <w:name w:val="page number"/>
    <w:basedOn w:val="Domylnaczcionkaakapitu"/>
    <w:uiPriority w:val="99"/>
    <w:rsid w:val="00D83F56"/>
  </w:style>
  <w:style w:type="paragraph" w:styleId="Tekstpodstawowy">
    <w:name w:val="Body Text"/>
    <w:basedOn w:val="Normalny"/>
    <w:link w:val="TekstpodstawowyZnak"/>
    <w:uiPriority w:val="99"/>
    <w:rsid w:val="00D83F56"/>
    <w:pPr>
      <w:jc w:val="both"/>
    </w:pPr>
    <w:rPr>
      <w:rFonts w:ascii="Arial" w:eastAsia="SimSun" w:hAnsi="Arial" w:cs="Arial"/>
    </w:rPr>
  </w:style>
  <w:style w:type="character" w:customStyle="1" w:styleId="TekstpodstawowyZnak">
    <w:name w:val="Tekst podstawowy Znak"/>
    <w:basedOn w:val="Domylnaczcionkaakapitu"/>
    <w:link w:val="Tekstpodstawowy"/>
    <w:uiPriority w:val="99"/>
    <w:rsid w:val="00D83F56"/>
    <w:rPr>
      <w:rFonts w:ascii="Arial" w:eastAsia="SimSun" w:hAnsi="Arial" w:cs="Arial"/>
      <w:sz w:val="24"/>
      <w:szCs w:val="24"/>
      <w:lang w:eastAsia="pl-PL"/>
    </w:rPr>
  </w:style>
  <w:style w:type="paragraph" w:styleId="Akapitzlist">
    <w:name w:val="List Paragraph"/>
    <w:basedOn w:val="Normalny"/>
    <w:uiPriority w:val="34"/>
    <w:qFormat/>
    <w:rsid w:val="00D83F56"/>
    <w:pPr>
      <w:ind w:left="708"/>
    </w:pPr>
    <w:rPr>
      <w:rFonts w:eastAsia="SimSun"/>
      <w:sz w:val="20"/>
      <w:szCs w:val="20"/>
    </w:rPr>
  </w:style>
  <w:style w:type="paragraph" w:styleId="Tekstprzypisudolnego">
    <w:name w:val="footnote text"/>
    <w:basedOn w:val="Normalny"/>
    <w:link w:val="TekstprzypisudolnegoZnak"/>
    <w:uiPriority w:val="99"/>
    <w:semiHidden/>
    <w:rsid w:val="00D83F56"/>
    <w:pPr>
      <w:suppressAutoHyphens/>
    </w:pPr>
    <w:rPr>
      <w:rFonts w:eastAsia="SimSun"/>
      <w:lang w:eastAsia="ar-SA"/>
    </w:rPr>
  </w:style>
  <w:style w:type="character" w:customStyle="1" w:styleId="TekstprzypisudolnegoZnak">
    <w:name w:val="Tekst przypisu dolnego Znak"/>
    <w:basedOn w:val="Domylnaczcionkaakapitu"/>
    <w:link w:val="Tekstprzypisudolnego"/>
    <w:uiPriority w:val="99"/>
    <w:semiHidden/>
    <w:rsid w:val="00D83F56"/>
    <w:rPr>
      <w:rFonts w:ascii="Times New Roman" w:eastAsia="SimSun" w:hAnsi="Times New Roman" w:cs="Times New Roman"/>
      <w:sz w:val="24"/>
      <w:szCs w:val="24"/>
      <w:lang w:eastAsia="ar-SA"/>
    </w:rPr>
  </w:style>
  <w:style w:type="paragraph" w:customStyle="1" w:styleId="Zwykytekst1">
    <w:name w:val="Zwykły tekst1"/>
    <w:basedOn w:val="Normalny"/>
    <w:uiPriority w:val="99"/>
    <w:rsid w:val="00D83F56"/>
    <w:rPr>
      <w:rFonts w:ascii="Courier New" w:eastAsia="SimSun" w:hAnsi="Courier New" w:cs="Courier New"/>
      <w:sz w:val="20"/>
      <w:szCs w:val="20"/>
      <w:lang w:eastAsia="ar-SA"/>
    </w:rPr>
  </w:style>
  <w:style w:type="paragraph" w:styleId="NormalnyWeb">
    <w:name w:val="Normal (Web)"/>
    <w:basedOn w:val="Normalny"/>
    <w:uiPriority w:val="99"/>
    <w:rsid w:val="00D83F56"/>
    <w:pPr>
      <w:spacing w:before="100" w:beforeAutospacing="1" w:after="119"/>
    </w:pPr>
    <w:rPr>
      <w:rFonts w:eastAsia="SimSun"/>
      <w:lang w:eastAsia="zh-CN"/>
    </w:rPr>
  </w:style>
  <w:style w:type="character" w:customStyle="1" w:styleId="BodyTextChar">
    <w:name w:val="Body Text Char"/>
    <w:link w:val="Tretekstu"/>
    <w:qFormat/>
    <w:locked/>
    <w:rsid w:val="00D83F56"/>
    <w:rPr>
      <w:sz w:val="24"/>
      <w:szCs w:val="24"/>
    </w:rPr>
  </w:style>
  <w:style w:type="paragraph" w:customStyle="1" w:styleId="Tretekstu">
    <w:name w:val="Treść tekstu"/>
    <w:basedOn w:val="Normalny"/>
    <w:link w:val="BodyTextChar"/>
    <w:rsid w:val="00D83F56"/>
    <w:pPr>
      <w:jc w:val="both"/>
    </w:pPr>
    <w:rPr>
      <w:rFonts w:asciiTheme="minorHAnsi" w:eastAsiaTheme="minorHAnsi" w:hAnsiTheme="minorHAnsi" w:cstheme="minorBidi"/>
      <w:lang w:eastAsia="en-US"/>
    </w:rPr>
  </w:style>
  <w:style w:type="paragraph" w:styleId="Tekstdymka">
    <w:name w:val="Balloon Text"/>
    <w:basedOn w:val="Normalny"/>
    <w:link w:val="TekstdymkaZnak"/>
    <w:uiPriority w:val="99"/>
    <w:semiHidden/>
    <w:unhideWhenUsed/>
    <w:rsid w:val="00D83F56"/>
    <w:rPr>
      <w:rFonts w:ascii="Segoe UI" w:eastAsia="SimSun" w:hAnsi="Segoe UI" w:cs="Segoe UI"/>
      <w:sz w:val="18"/>
      <w:szCs w:val="18"/>
    </w:rPr>
  </w:style>
  <w:style w:type="character" w:customStyle="1" w:styleId="TekstdymkaZnak">
    <w:name w:val="Tekst dymka Znak"/>
    <w:basedOn w:val="Domylnaczcionkaakapitu"/>
    <w:link w:val="Tekstdymka"/>
    <w:uiPriority w:val="99"/>
    <w:semiHidden/>
    <w:rsid w:val="00D83F56"/>
    <w:rPr>
      <w:rFonts w:ascii="Segoe UI" w:eastAsia="SimSun" w:hAnsi="Segoe UI" w:cs="Segoe UI"/>
      <w:sz w:val="18"/>
      <w:szCs w:val="18"/>
      <w:lang w:eastAsia="pl-PL"/>
    </w:rPr>
  </w:style>
  <w:style w:type="paragraph" w:customStyle="1" w:styleId="western">
    <w:name w:val="western"/>
    <w:basedOn w:val="Normalny"/>
    <w:rsid w:val="00D83F56"/>
    <w:pPr>
      <w:spacing w:before="100" w:beforeAutospacing="1" w:after="100" w:afterAutospacing="1"/>
    </w:pPr>
  </w:style>
  <w:style w:type="character" w:styleId="Pogrubienie">
    <w:name w:val="Strong"/>
    <w:uiPriority w:val="22"/>
    <w:qFormat/>
    <w:rsid w:val="00D83F56"/>
    <w:rPr>
      <w:b/>
      <w:bCs/>
    </w:rPr>
  </w:style>
  <w:style w:type="character" w:styleId="Hipercze">
    <w:name w:val="Hyperlink"/>
    <w:uiPriority w:val="99"/>
    <w:semiHidden/>
    <w:unhideWhenUsed/>
    <w:rsid w:val="00D83F56"/>
    <w:rPr>
      <w:color w:val="0000FF"/>
      <w:u w:val="single"/>
    </w:rPr>
  </w:style>
  <w:style w:type="paragraph" w:customStyle="1" w:styleId="Bezodstpw1">
    <w:name w:val="Bez odstępów1"/>
    <w:rsid w:val="00796B3D"/>
    <w:pPr>
      <w:spacing w:after="0" w:line="240" w:lineRule="auto"/>
    </w:pPr>
    <w:rPr>
      <w:rFonts w:ascii="Calibri" w:eastAsia="Times New Roman" w:hAnsi="Calibri" w:cs="Calibri"/>
      <w:lang w:eastAsia="pl-PL"/>
    </w:rPr>
  </w:style>
  <w:style w:type="paragraph" w:customStyle="1" w:styleId="Akapitzlist1">
    <w:name w:val="Akapit z listą1"/>
    <w:basedOn w:val="Normalny"/>
    <w:rsid w:val="00796B3D"/>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_files_/akty_prawne_2006/akty_wykonawcze/dziennik/dz_u_10_82_537_.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ptcze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B0CF-AB26-4787-A651-325E3A27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1792</Words>
  <Characters>10753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Zander</dc:creator>
  <cp:keywords/>
  <dc:description/>
  <cp:lastModifiedBy>Konto Microsoft</cp:lastModifiedBy>
  <cp:revision>5</cp:revision>
  <cp:lastPrinted>2023-09-13T10:59:00Z</cp:lastPrinted>
  <dcterms:created xsi:type="dcterms:W3CDTF">2024-01-19T10:49:00Z</dcterms:created>
  <dcterms:modified xsi:type="dcterms:W3CDTF">2025-01-10T13:39:00Z</dcterms:modified>
</cp:coreProperties>
</file>