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F487" w14:textId="62AAD8E3" w:rsidR="00910621" w:rsidRPr="00D87154" w:rsidRDefault="00D53146">
      <w:pPr>
        <w:pStyle w:val="Nagwek1"/>
        <w:spacing w:after="263"/>
        <w:rPr>
          <w:rFonts w:ascii="Times New Roman" w:hAnsi="Times New Roman" w:cs="Times New Roman"/>
          <w:sz w:val="24"/>
        </w:rPr>
      </w:pPr>
      <w:r w:rsidRPr="00D87154">
        <w:rPr>
          <w:rFonts w:ascii="Times New Roman" w:hAnsi="Times New Roman" w:cs="Times New Roman"/>
          <w:sz w:val="24"/>
        </w:rPr>
        <w:t xml:space="preserve">Klauzula informacyjna dotycząca przetwarzania danych osobowych </w:t>
      </w:r>
      <w:r w:rsidR="00D87154">
        <w:rPr>
          <w:rFonts w:ascii="Times New Roman" w:hAnsi="Times New Roman" w:cs="Times New Roman"/>
          <w:sz w:val="24"/>
        </w:rPr>
        <w:br/>
      </w:r>
      <w:r w:rsidRPr="00D87154">
        <w:rPr>
          <w:rFonts w:ascii="Times New Roman" w:hAnsi="Times New Roman" w:cs="Times New Roman"/>
          <w:b w:val="0"/>
          <w:sz w:val="24"/>
        </w:rPr>
        <w:t xml:space="preserve"> </w:t>
      </w:r>
      <w:r w:rsidRPr="00D87154">
        <w:rPr>
          <w:rFonts w:ascii="Times New Roman" w:hAnsi="Times New Roman" w:cs="Times New Roman"/>
          <w:sz w:val="24"/>
        </w:rPr>
        <w:t>DLA OSÓB REJESTRUJĄCYCH SIĘ JAKO OSOBA BEZROBOTNA / POSZUKUJĄCA PRACY</w:t>
      </w:r>
      <w:r w:rsidRPr="00D87154">
        <w:rPr>
          <w:rFonts w:ascii="Times New Roman" w:hAnsi="Times New Roman" w:cs="Times New Roman"/>
          <w:b w:val="0"/>
          <w:sz w:val="24"/>
        </w:rPr>
        <w:t xml:space="preserve"> </w:t>
      </w:r>
    </w:p>
    <w:p w14:paraId="3DABA88D" w14:textId="77777777" w:rsidR="00D87154" w:rsidRPr="00D87154" w:rsidRDefault="00D87154" w:rsidP="00D87154">
      <w:pPr>
        <w:spacing w:after="200" w:line="240" w:lineRule="auto"/>
        <w:ind w:left="0" w:firstLine="0"/>
        <w:jc w:val="both"/>
        <w:rPr>
          <w:rFonts w:eastAsia="Calibri" w:cs="Times New Roman"/>
          <w:color w:val="auto"/>
          <w:kern w:val="0"/>
          <w:lang w:eastAsia="en-US"/>
          <w14:ligatures w14:val="none"/>
        </w:rPr>
      </w:pPr>
      <w:r w:rsidRPr="00D87154">
        <w:rPr>
          <w:rFonts w:eastAsia="Calibri" w:cs="Times New Roman"/>
          <w:color w:val="auto"/>
          <w:kern w:val="0"/>
          <w:lang w:eastAsia="en-US"/>
          <w14:ligatures w14:val="none"/>
        </w:rPr>
        <w:t>Na podstawie art. 13 ust. 1 i 2 Rozporządzenia Parlamentu Europejskiego i Rady (UE) 2016/679 z 27 kwietnia 2016 r. w sprawie ochrony osób fizycznych w związku  z przetwarzaniem danych osobowych i w sprawie swobodnego przepływu takich danych oraz uchylenia dyrektywy 95/46/WE (</w:t>
      </w:r>
      <w:proofErr w:type="spellStart"/>
      <w:r w:rsidRPr="00D87154">
        <w:rPr>
          <w:rFonts w:eastAsia="Calibri" w:cs="Times New Roman"/>
          <w:color w:val="auto"/>
          <w:kern w:val="0"/>
          <w:lang w:eastAsia="en-US"/>
          <w14:ligatures w14:val="none"/>
        </w:rPr>
        <w:t>Dz.U.UE.L</w:t>
      </w:r>
      <w:proofErr w:type="spellEnd"/>
      <w:r w:rsidRPr="00D87154">
        <w:rPr>
          <w:rFonts w:eastAsia="Calibri" w:cs="Times New Roman"/>
          <w:color w:val="auto"/>
          <w:kern w:val="0"/>
          <w:lang w:eastAsia="en-US"/>
          <w14:ligatures w14:val="none"/>
        </w:rPr>
        <w:t>. z 2016r. Nr 119, s.1 ze zm.) - dalej: „RODO” informuję, że:</w:t>
      </w:r>
    </w:p>
    <w:p w14:paraId="7D6E00E3" w14:textId="77777777" w:rsidR="00D87154" w:rsidRPr="00D87154" w:rsidRDefault="00D87154" w:rsidP="00D871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auto"/>
          <w:lang w:bidi="hi-IN"/>
        </w:rPr>
      </w:pPr>
      <w:bookmarkStart w:id="0" w:name="_Hlk176165328"/>
      <w:r w:rsidRPr="00D87154">
        <w:rPr>
          <w:rFonts w:eastAsia="Times New Roman" w:cs="Times New Roman"/>
          <w:b/>
          <w:color w:val="auto"/>
          <w:lang w:bidi="hi-IN"/>
        </w:rPr>
        <w:t>Administratorem Pani/Pana danych osobowych</w:t>
      </w:r>
      <w:r w:rsidRPr="00D87154">
        <w:rPr>
          <w:rFonts w:eastAsia="Times New Roman" w:cs="Times New Roman"/>
          <w:color w:val="auto"/>
          <w:lang w:bidi="hi-IN"/>
        </w:rPr>
        <w:t xml:space="preserve"> jest Powiatowy Urząd Pracy we Włoszczowie, ul. Strażacka 11, 29-100 Włoszczowa, e-mail:</w:t>
      </w:r>
      <w:r w:rsidRPr="00D87154">
        <w:rPr>
          <w:rFonts w:eastAsia="Times New Roman" w:cs="Times New Roman"/>
          <w:color w:val="333333"/>
          <w:shd w:val="clear" w:color="auto" w:fill="FFFFFF"/>
          <w:lang w:bidi="hi-IN"/>
        </w:rPr>
        <w:t xml:space="preserve"> </w:t>
      </w:r>
      <w:r w:rsidRPr="00D87154">
        <w:rPr>
          <w:rFonts w:eastAsia="Times New Roman" w:cs="Times New Roman"/>
          <w:color w:val="auto"/>
          <w:lang w:bidi="hi-IN"/>
        </w:rPr>
        <w:t>kiwl@praca.gov.pl, tel. (41) 39-43-540.</w:t>
      </w:r>
    </w:p>
    <w:p w14:paraId="647035C1" w14:textId="77777777" w:rsidR="00D87154" w:rsidRDefault="00D87154" w:rsidP="00D871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auto"/>
          <w:lang w:bidi="hi-IN"/>
        </w:rPr>
      </w:pPr>
      <w:r w:rsidRPr="00D87154">
        <w:rPr>
          <w:rFonts w:eastAsia="Times New Roman" w:cs="Times New Roman"/>
          <w:color w:val="auto"/>
          <w:lang w:bidi="hi-IN"/>
        </w:rPr>
        <w:t>W sprawach z zakresu ochrony danych osobowych może się Pani/Pan kontaktować z Inspektorem Ochrony Danych pod adresem e-mail: inspektor@cbi24.pl lub pisemnie na adres Administratora</w:t>
      </w:r>
      <w:bookmarkEnd w:id="0"/>
      <w:r w:rsidRPr="00D87154">
        <w:rPr>
          <w:rFonts w:eastAsia="Times New Roman" w:cs="Times New Roman"/>
          <w:color w:val="auto"/>
          <w:lang w:bidi="hi-IN"/>
        </w:rPr>
        <w:t xml:space="preserve">. </w:t>
      </w:r>
    </w:p>
    <w:p w14:paraId="7C0D1183" w14:textId="193013B1" w:rsidR="00910621" w:rsidRPr="00D87154" w:rsidRDefault="00D53146" w:rsidP="00D871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Times New Roman" w:cs="Times New Roman"/>
          <w:color w:val="auto"/>
          <w:lang w:bidi="hi-IN"/>
        </w:rPr>
      </w:pPr>
      <w:r w:rsidRPr="00D87154">
        <w:rPr>
          <w:rFonts w:cs="Times New Roman"/>
        </w:rPr>
        <w:t xml:space="preserve">Pani/Pana dane osobowe będą przetwarzane w celu: </w:t>
      </w:r>
    </w:p>
    <w:p w14:paraId="1C65CA73" w14:textId="77777777" w:rsidR="00910621" w:rsidRPr="00D87154" w:rsidRDefault="00D53146" w:rsidP="00D87154">
      <w:pPr>
        <w:numPr>
          <w:ilvl w:val="0"/>
          <w:numId w:val="8"/>
        </w:numPr>
        <w:spacing w:after="22"/>
        <w:ind w:left="1134" w:right="99" w:hanging="283"/>
        <w:rPr>
          <w:rFonts w:cs="Times New Roman"/>
        </w:rPr>
      </w:pPr>
      <w:r w:rsidRPr="00D87154">
        <w:rPr>
          <w:rFonts w:cs="Times New Roman"/>
        </w:rPr>
        <w:t xml:space="preserve">Rejestracji w ewidencji osób bezrobotnych / poszukujących pracy Powiatowego Urzędu Pracy dla Powiatu Nowosądeckiego oraz korzystania ze świadczeń, usług, instrumentów rynku pracy oraz innych form pomocy określonych w ustawie z dnia 20 kwietnia 2004 roku o promocji zatrudnienia i instytucjach rynku pracy, a w przypadkach gdzie zachodzi konieczność zgłoszenia do ubezpieczeń zdrowotnych i społecznych, mają zastosowanie przepisy ustawy z dnia 13 października 1998 roku o systemie ubezpieczeń społecznych oraz ustawy z dnia 27 sierpnia 2004 roku o świadczeniach opieki zdrowotnej finansowanych ze środków publicznych. Przetwarzanie danych osobowy następuje na podstawie ww. ustaw a także ich aktów wykonawczych, zgodnie z art. 6 ust. 1 lit. c, e oraz art. 9 ust. 2 lit. b RODO </w:t>
      </w:r>
    </w:p>
    <w:p w14:paraId="08145AFF" w14:textId="77777777" w:rsidR="00910621" w:rsidRPr="00D87154" w:rsidRDefault="00D53146" w:rsidP="00D87154">
      <w:pPr>
        <w:numPr>
          <w:ilvl w:val="0"/>
          <w:numId w:val="8"/>
        </w:numPr>
        <w:ind w:left="1134" w:right="99" w:hanging="283"/>
        <w:rPr>
          <w:rFonts w:cs="Times New Roman"/>
        </w:rPr>
      </w:pPr>
      <w:r w:rsidRPr="00D87154">
        <w:rPr>
          <w:rFonts w:cs="Times New Roman"/>
        </w:rPr>
        <w:t xml:space="preserve">Zawarcia i wykona umowy, na podstawie Pani/Pana wniosku wynikającego z przepisów ustawy z dnia 20 kwietnia 2004 roku a także przepisów ustawy z dnia 23 kwietnia 1964 r. Kodeks cywilny, zgodnie z art. 6 ust. 1 lit. b RODO. </w:t>
      </w:r>
    </w:p>
    <w:p w14:paraId="0FF3AB7A" w14:textId="77777777" w:rsidR="00910621" w:rsidRPr="00D87154" w:rsidRDefault="00D53146" w:rsidP="00D87154">
      <w:pPr>
        <w:numPr>
          <w:ilvl w:val="0"/>
          <w:numId w:val="8"/>
        </w:numPr>
        <w:spacing w:after="249"/>
        <w:ind w:left="1134" w:right="99" w:hanging="283"/>
        <w:rPr>
          <w:rFonts w:cs="Times New Roman"/>
        </w:rPr>
      </w:pPr>
      <w:r w:rsidRPr="00D87154">
        <w:rPr>
          <w:rFonts w:cs="Times New Roman"/>
        </w:rPr>
        <w:t xml:space="preserve">Wypełnienia obowiązku prawnego ciążącego na Administratorze w tym m. in. dochodzenia roszczeń, archiwizowania danych – na wypadek potrzeby wykazania faktów zgodnie z art. 6 ust. 1 lit. c RODO w związku z ustawą z dnia 14 lipca 1983 roku o narodowym zasobie archiwalnym i archiwach, a także ustawy z dnia 14 czerwca 1960 r. Kodeks postępowania administracyjnego. </w:t>
      </w:r>
    </w:p>
    <w:p w14:paraId="12061BB3" w14:textId="1CCBDA0E" w:rsidR="00910621" w:rsidRPr="00D87154" w:rsidRDefault="00D87154" w:rsidP="00D87154">
      <w:pPr>
        <w:pStyle w:val="Akapitzlist"/>
        <w:numPr>
          <w:ilvl w:val="0"/>
          <w:numId w:val="6"/>
        </w:numPr>
        <w:rPr>
          <w:rFonts w:cs="Times New Roman"/>
        </w:rPr>
      </w:pPr>
      <w:r w:rsidRPr="00D87154">
        <w:rPr>
          <w:rFonts w:cs="Times New Roman"/>
        </w:rPr>
        <w:t>Źródła pozyskania danych osobowych</w:t>
      </w:r>
      <w:r>
        <w:rPr>
          <w:rFonts w:cs="Times New Roman"/>
        </w:rPr>
        <w:t>:</w:t>
      </w:r>
    </w:p>
    <w:p w14:paraId="0F61543C" w14:textId="77777777" w:rsidR="00910621" w:rsidRPr="00D87154" w:rsidRDefault="00D53146" w:rsidP="00D87154">
      <w:pPr>
        <w:numPr>
          <w:ilvl w:val="0"/>
          <w:numId w:val="9"/>
        </w:numPr>
        <w:ind w:left="1134" w:right="162" w:hanging="283"/>
        <w:rPr>
          <w:rFonts w:cs="Times New Roman"/>
        </w:rPr>
      </w:pPr>
      <w:r w:rsidRPr="00D87154">
        <w:rPr>
          <w:rFonts w:cs="Times New Roman"/>
        </w:rPr>
        <w:t xml:space="preserve">Oprócz danych osobowych pozyskanych bezpośrednio od Pani/Pana Urząd będzie przetwarzał dane, do których ma możliwość dostępu na podstawie przepisów prawa, w szczególności dane pozyskane z rejestrów ZUS w zakresie zatrudnienia, podlegania ubezpieczeniom zdrowotnym i społecznym, zwolnień lekarskich i innych danych, zawartych w Aplikacji Centralnej dotyczących rejestracji w innych urzędach pracy i otrzymanego wsparcia, danych z rejestru PESEL w zakresie weryfikacji danych ewidencyjnych oraz danych z rejestrów ośrodków pomocy społecznej w zakresie niezbędnym do ustalenia statusu i uprawnień, </w:t>
      </w:r>
    </w:p>
    <w:p w14:paraId="23E929BC" w14:textId="77777777" w:rsidR="00910621" w:rsidRPr="00D87154" w:rsidRDefault="00D53146" w:rsidP="00D87154">
      <w:pPr>
        <w:numPr>
          <w:ilvl w:val="0"/>
          <w:numId w:val="9"/>
        </w:numPr>
        <w:spacing w:after="243"/>
        <w:ind w:left="1134" w:right="162" w:hanging="283"/>
        <w:rPr>
          <w:rFonts w:cs="Times New Roman"/>
        </w:rPr>
      </w:pPr>
      <w:r w:rsidRPr="00D87154">
        <w:rPr>
          <w:rFonts w:cs="Times New Roman"/>
        </w:rPr>
        <w:t xml:space="preserve">Oprócz Pani/Pana danych osobowych, na podstawie ustawy z dnia 20 kwietnia 2004 roku o promocji zatrudnienia i instytucjach rynku pracy, Urząd będzie przetwarzał dane członków Pani/Pana rodziny i osób zależnych </w:t>
      </w:r>
    </w:p>
    <w:p w14:paraId="0617F21A" w14:textId="684A6EF2" w:rsidR="00D87154" w:rsidRPr="00D87154" w:rsidRDefault="00D87154" w:rsidP="001C57F2">
      <w:pPr>
        <w:pStyle w:val="Akapitzlist"/>
        <w:numPr>
          <w:ilvl w:val="0"/>
          <w:numId w:val="6"/>
        </w:numPr>
        <w:spacing w:after="72"/>
        <w:ind w:left="851"/>
        <w:rPr>
          <w:rFonts w:cs="Times New Roman"/>
        </w:rPr>
      </w:pPr>
      <w:r>
        <w:t>O</w:t>
      </w:r>
      <w:r w:rsidRPr="00D87154">
        <w:t xml:space="preserve">kres przechowywania danych </w:t>
      </w:r>
      <w:r>
        <w:t xml:space="preserve">: </w:t>
      </w:r>
      <w:r w:rsidRPr="00D87154">
        <w:rPr>
          <w:rFonts w:cs="Times New Roman"/>
        </w:rPr>
        <w:t xml:space="preserve">Pani/Pana dane osobowe będą przechowywane przez okres niezbędny do realizacji celów wymienionych w pkt § 2, a po tym czasie będą przechowywane przez okres określony w przepisach o archiwizacji wydanych na podstawie ustawy z dnia 14 lipca 1983 roku o narodowym zasobie archiwalnym i archiwach. </w:t>
      </w:r>
    </w:p>
    <w:p w14:paraId="7023B6BD" w14:textId="337FD9E2" w:rsidR="00910621" w:rsidRPr="00D87154" w:rsidRDefault="00D87154" w:rsidP="00AD4ECB">
      <w:pPr>
        <w:pStyle w:val="Akapitzlist"/>
        <w:numPr>
          <w:ilvl w:val="0"/>
          <w:numId w:val="6"/>
        </w:numPr>
        <w:ind w:left="851" w:right="99"/>
        <w:rPr>
          <w:rFonts w:cs="Times New Roman"/>
        </w:rPr>
      </w:pPr>
      <w:r>
        <w:t>O</w:t>
      </w:r>
      <w:r w:rsidRPr="00D87154">
        <w:t>dbiorcy danych lub kategorie odbiorców danych</w:t>
      </w:r>
      <w:r>
        <w:t xml:space="preserve"> - w</w:t>
      </w:r>
      <w:r w:rsidRPr="00D87154">
        <w:rPr>
          <w:rFonts w:cs="Times New Roman"/>
        </w:rPr>
        <w:t xml:space="preserve"> związku z przetwarzaniem danych osobowych w celach, o których mowa w § 2, odbiorcami Pani/Pana danych mogą być: </w:t>
      </w:r>
    </w:p>
    <w:p w14:paraId="2526682C" w14:textId="77777777" w:rsidR="00910621" w:rsidRPr="00D87154" w:rsidRDefault="00D53146" w:rsidP="00D87154">
      <w:pPr>
        <w:numPr>
          <w:ilvl w:val="0"/>
          <w:numId w:val="10"/>
        </w:numPr>
        <w:ind w:left="1276" w:right="99" w:hanging="283"/>
        <w:rPr>
          <w:rFonts w:cs="Times New Roman"/>
        </w:rPr>
      </w:pPr>
      <w:r w:rsidRPr="00D87154">
        <w:rPr>
          <w:rFonts w:cs="Times New Roman"/>
        </w:rPr>
        <w:t xml:space="preserve">Organy władzy publicznej oraz podmioty wykonujące zadania publiczne lub działania na zlecenie organów władzy publicznej, w zakresie i w celach, które wynikają z obowiązującego </w:t>
      </w:r>
      <w:r w:rsidRPr="00D87154">
        <w:rPr>
          <w:rFonts w:cs="Times New Roman"/>
        </w:rPr>
        <w:lastRenderedPageBreak/>
        <w:t xml:space="preserve">prawa, w tym w szczególności: minister właściwy do spraw pracy, publiczne służby zatrudnienia, Policja, ZUS, OPS, komornicy, członkowie Powiatowej Rady Rynku Pracy. </w:t>
      </w:r>
    </w:p>
    <w:p w14:paraId="4D772F09" w14:textId="77777777" w:rsidR="00910621" w:rsidRPr="00D87154" w:rsidRDefault="00D53146" w:rsidP="00D87154">
      <w:pPr>
        <w:numPr>
          <w:ilvl w:val="0"/>
          <w:numId w:val="10"/>
        </w:numPr>
        <w:ind w:left="1276" w:right="99" w:hanging="283"/>
        <w:rPr>
          <w:rFonts w:cs="Times New Roman"/>
        </w:rPr>
      </w:pPr>
      <w:r w:rsidRPr="00D87154">
        <w:rPr>
          <w:rFonts w:cs="Times New Roman"/>
        </w:rPr>
        <w:t xml:space="preserve">Podmioty, do których na podstawie obowiązującego prawa Urząd skieruje Panią/Pana w związku realizacja usług lub instrumentów rynku pracy, w tym w szczególności: </w:t>
      </w:r>
    </w:p>
    <w:p w14:paraId="705437F2" w14:textId="77777777" w:rsidR="00910621" w:rsidRPr="00D87154" w:rsidRDefault="00D53146" w:rsidP="00D87154">
      <w:pPr>
        <w:numPr>
          <w:ilvl w:val="1"/>
          <w:numId w:val="12"/>
        </w:numPr>
        <w:ind w:left="1701" w:right="99"/>
        <w:rPr>
          <w:rFonts w:cs="Times New Roman"/>
        </w:rPr>
      </w:pPr>
      <w:r w:rsidRPr="00D87154">
        <w:rPr>
          <w:rFonts w:cs="Times New Roman"/>
        </w:rPr>
        <w:t xml:space="preserve">pracodawcy w zakresie pośrednictwa pracy, </w:t>
      </w:r>
    </w:p>
    <w:p w14:paraId="69F32A49" w14:textId="77777777" w:rsidR="00910621" w:rsidRPr="00D87154" w:rsidRDefault="00D53146" w:rsidP="00D87154">
      <w:pPr>
        <w:numPr>
          <w:ilvl w:val="1"/>
          <w:numId w:val="12"/>
        </w:numPr>
        <w:ind w:left="1701" w:right="99"/>
        <w:rPr>
          <w:rFonts w:cs="Times New Roman"/>
        </w:rPr>
      </w:pPr>
      <w:r w:rsidRPr="00D87154">
        <w:rPr>
          <w:rFonts w:cs="Times New Roman"/>
        </w:rPr>
        <w:t xml:space="preserve">realizatorzy działań aktywizacyjnych (m.in. organizatorzy stażu, wykonawcy szkolenia itp.), </w:t>
      </w:r>
    </w:p>
    <w:p w14:paraId="30AA1799" w14:textId="77777777" w:rsidR="00910621" w:rsidRPr="00D87154" w:rsidRDefault="00D53146" w:rsidP="00D87154">
      <w:pPr>
        <w:numPr>
          <w:ilvl w:val="1"/>
          <w:numId w:val="12"/>
        </w:numPr>
        <w:ind w:left="1701" w:right="99"/>
        <w:rPr>
          <w:rFonts w:cs="Times New Roman"/>
        </w:rPr>
      </w:pPr>
      <w:r w:rsidRPr="00D87154">
        <w:rPr>
          <w:rFonts w:cs="Times New Roman"/>
        </w:rPr>
        <w:t xml:space="preserve">podmioty wykonujące badania lekarskie lub psychologiczne, </w:t>
      </w:r>
    </w:p>
    <w:p w14:paraId="085823B3" w14:textId="77777777" w:rsidR="00910621" w:rsidRPr="00D87154" w:rsidRDefault="00D53146" w:rsidP="00D87154">
      <w:pPr>
        <w:numPr>
          <w:ilvl w:val="1"/>
          <w:numId w:val="12"/>
        </w:numPr>
        <w:ind w:left="1701" w:right="99"/>
        <w:rPr>
          <w:rFonts w:cs="Times New Roman"/>
        </w:rPr>
      </w:pPr>
      <w:r w:rsidRPr="00D87154">
        <w:rPr>
          <w:rFonts w:cs="Times New Roman"/>
        </w:rPr>
        <w:t xml:space="preserve">uczelnie wyższe w zakresie organizacji studiów podyplomowych, </w:t>
      </w:r>
    </w:p>
    <w:p w14:paraId="07E2B31D" w14:textId="77777777" w:rsidR="00D87154" w:rsidRDefault="00D53146" w:rsidP="00D87154">
      <w:pPr>
        <w:numPr>
          <w:ilvl w:val="1"/>
          <w:numId w:val="12"/>
        </w:numPr>
        <w:ind w:left="1701" w:right="99"/>
        <w:rPr>
          <w:rFonts w:cs="Times New Roman"/>
        </w:rPr>
      </w:pPr>
      <w:r w:rsidRPr="00D87154">
        <w:rPr>
          <w:rFonts w:cs="Times New Roman"/>
        </w:rPr>
        <w:t xml:space="preserve">podmioty odpowiedzialne za realizację działań w zakresie integracji społecznej. </w:t>
      </w:r>
    </w:p>
    <w:p w14:paraId="11B257D1" w14:textId="359DF592" w:rsidR="00910621" w:rsidRPr="00D87154" w:rsidRDefault="00D53146" w:rsidP="00D87154">
      <w:pPr>
        <w:numPr>
          <w:ilvl w:val="1"/>
          <w:numId w:val="12"/>
        </w:numPr>
        <w:ind w:left="1701" w:right="99"/>
        <w:rPr>
          <w:rFonts w:cs="Times New Roman"/>
        </w:rPr>
      </w:pPr>
      <w:r w:rsidRPr="00D87154">
        <w:rPr>
          <w:rFonts w:cs="Times New Roman"/>
        </w:rPr>
        <w:t xml:space="preserve">Inne podmioty, które na podstawie umów współpracują z Urzędem, tym w szczególności: </w:t>
      </w:r>
    </w:p>
    <w:p w14:paraId="01DF9B29" w14:textId="77777777" w:rsidR="00910621" w:rsidRPr="00D87154" w:rsidRDefault="00D53146" w:rsidP="00D87154">
      <w:pPr>
        <w:numPr>
          <w:ilvl w:val="1"/>
          <w:numId w:val="12"/>
        </w:numPr>
        <w:ind w:left="1701" w:right="99"/>
        <w:rPr>
          <w:rFonts w:cs="Times New Roman"/>
        </w:rPr>
      </w:pPr>
      <w:r w:rsidRPr="00D87154">
        <w:rPr>
          <w:rFonts w:cs="Times New Roman"/>
        </w:rPr>
        <w:t xml:space="preserve">podmiotom współpracującym z Urzędem w zakresie realizacji wspólnych przedsięwzięć </w:t>
      </w:r>
    </w:p>
    <w:p w14:paraId="7A502A24" w14:textId="77777777" w:rsidR="00910621" w:rsidRPr="00D87154" w:rsidRDefault="00D53146" w:rsidP="00D87154">
      <w:pPr>
        <w:pStyle w:val="Akapitzlist"/>
        <w:numPr>
          <w:ilvl w:val="1"/>
          <w:numId w:val="12"/>
        </w:numPr>
        <w:ind w:left="1701" w:right="99"/>
        <w:rPr>
          <w:rFonts w:cs="Times New Roman"/>
        </w:rPr>
      </w:pPr>
      <w:r w:rsidRPr="00D87154">
        <w:rPr>
          <w:rFonts w:cs="Times New Roman"/>
        </w:rPr>
        <w:t xml:space="preserve">(m.in. programów lub projektów), </w:t>
      </w:r>
    </w:p>
    <w:p w14:paraId="706D9466" w14:textId="77777777" w:rsidR="00910621" w:rsidRPr="00D87154" w:rsidRDefault="00D53146" w:rsidP="00D87154">
      <w:pPr>
        <w:numPr>
          <w:ilvl w:val="1"/>
          <w:numId w:val="12"/>
        </w:numPr>
        <w:ind w:left="1701" w:right="99"/>
        <w:rPr>
          <w:rFonts w:cs="Times New Roman"/>
        </w:rPr>
      </w:pPr>
      <w:r w:rsidRPr="00D87154">
        <w:rPr>
          <w:rFonts w:cs="Times New Roman"/>
        </w:rPr>
        <w:t xml:space="preserve">podmiotom odpowiedzialnym za wypłatę środków pieniężnych klientom Urzędu, </w:t>
      </w:r>
    </w:p>
    <w:p w14:paraId="36E2FE6C" w14:textId="77777777" w:rsidR="00910621" w:rsidRPr="00D87154" w:rsidRDefault="00D53146" w:rsidP="00D87154">
      <w:pPr>
        <w:numPr>
          <w:ilvl w:val="1"/>
          <w:numId w:val="12"/>
        </w:numPr>
        <w:ind w:left="1701" w:right="99"/>
        <w:rPr>
          <w:rFonts w:cs="Times New Roman"/>
        </w:rPr>
      </w:pPr>
      <w:r w:rsidRPr="00D87154">
        <w:rPr>
          <w:rFonts w:cs="Times New Roman"/>
        </w:rPr>
        <w:t xml:space="preserve">podmiotom świadczącym na rzecz Urzędu usługi pocztowe (w tym podmiotom świadczących usługi poczty elektronicznej), </w:t>
      </w:r>
    </w:p>
    <w:p w14:paraId="3D474855" w14:textId="77777777" w:rsidR="00910621" w:rsidRPr="00D87154" w:rsidRDefault="00D53146" w:rsidP="00D87154">
      <w:pPr>
        <w:numPr>
          <w:ilvl w:val="1"/>
          <w:numId w:val="12"/>
        </w:numPr>
        <w:ind w:left="1701" w:right="99"/>
        <w:rPr>
          <w:rFonts w:cs="Times New Roman"/>
        </w:rPr>
      </w:pPr>
      <w:r w:rsidRPr="00D87154">
        <w:rPr>
          <w:rFonts w:cs="Times New Roman"/>
        </w:rPr>
        <w:t xml:space="preserve">podmioty świadczące na rzecz Urzędu usługi w zakresie dochodzenia lub ochrony roszczeń, </w:t>
      </w:r>
    </w:p>
    <w:p w14:paraId="72AEA936" w14:textId="77777777" w:rsidR="00910621" w:rsidRPr="00D87154" w:rsidRDefault="00D53146" w:rsidP="00D87154">
      <w:pPr>
        <w:numPr>
          <w:ilvl w:val="1"/>
          <w:numId w:val="12"/>
        </w:numPr>
        <w:ind w:left="1701" w:right="99"/>
        <w:rPr>
          <w:rFonts w:cs="Times New Roman"/>
        </w:rPr>
      </w:pPr>
      <w:r w:rsidRPr="00D87154">
        <w:rPr>
          <w:rFonts w:cs="Times New Roman"/>
        </w:rPr>
        <w:t xml:space="preserve">podmiotom świadczącym na rzecz Urzędu usługi w zakresie systemów, aplikacji lub oprogramowania służącym przetwarzania danych osobowych,  </w:t>
      </w:r>
    </w:p>
    <w:p w14:paraId="319E6FA2" w14:textId="77777777" w:rsidR="00910621" w:rsidRPr="00D87154" w:rsidRDefault="00D53146" w:rsidP="00D87154">
      <w:pPr>
        <w:numPr>
          <w:ilvl w:val="1"/>
          <w:numId w:val="12"/>
        </w:numPr>
        <w:ind w:left="1701" w:right="99"/>
        <w:rPr>
          <w:rFonts w:cs="Times New Roman"/>
        </w:rPr>
      </w:pPr>
      <w:r w:rsidRPr="00D87154">
        <w:rPr>
          <w:rFonts w:cs="Times New Roman"/>
        </w:rPr>
        <w:t xml:space="preserve">podmiotom świadczącym usługi w zakresie audytu, ewaluacji, opracowań statystycznych, </w:t>
      </w:r>
    </w:p>
    <w:p w14:paraId="262D6CCD" w14:textId="77777777" w:rsidR="00910621" w:rsidRPr="00D87154" w:rsidRDefault="00D53146" w:rsidP="00D87154">
      <w:pPr>
        <w:numPr>
          <w:ilvl w:val="1"/>
          <w:numId w:val="12"/>
        </w:numPr>
        <w:spacing w:after="22"/>
        <w:ind w:left="1701" w:right="99"/>
        <w:rPr>
          <w:rFonts w:cs="Times New Roman"/>
        </w:rPr>
      </w:pPr>
      <w:r w:rsidRPr="00D87154">
        <w:rPr>
          <w:rFonts w:cs="Times New Roman"/>
        </w:rPr>
        <w:t xml:space="preserve">podmiotom realizującym badania naukowe. </w:t>
      </w:r>
    </w:p>
    <w:p w14:paraId="2D661575" w14:textId="77777777" w:rsidR="00D87154" w:rsidRDefault="00D53146" w:rsidP="00D87154">
      <w:pPr>
        <w:pStyle w:val="Akapitzlist"/>
        <w:numPr>
          <w:ilvl w:val="0"/>
          <w:numId w:val="6"/>
        </w:numPr>
        <w:spacing w:after="286"/>
        <w:ind w:right="99"/>
        <w:rPr>
          <w:rFonts w:cs="Times New Roman"/>
        </w:rPr>
      </w:pPr>
      <w:r w:rsidRPr="00D87154">
        <w:rPr>
          <w:rFonts w:cs="Times New Roman"/>
        </w:rPr>
        <w:t xml:space="preserve">Pani/ Pana dane osobowe nie będą przekazywane poza Europejski Obszar Gospodarczy. </w:t>
      </w:r>
    </w:p>
    <w:p w14:paraId="05FD017C" w14:textId="77777777" w:rsidR="00D87154" w:rsidRPr="00D87154" w:rsidRDefault="00D53146" w:rsidP="00D87154">
      <w:pPr>
        <w:pStyle w:val="Akapitzlist"/>
        <w:numPr>
          <w:ilvl w:val="0"/>
          <w:numId w:val="6"/>
        </w:numPr>
        <w:spacing w:after="286"/>
        <w:ind w:right="99"/>
        <w:rPr>
          <w:rFonts w:cs="Times New Roman"/>
        </w:rPr>
      </w:pPr>
      <w:r w:rsidRPr="00D87154">
        <w:rPr>
          <w:rFonts w:cs="Times New Roman"/>
        </w:rPr>
        <w:t xml:space="preserve">Podanie danych osobowych jest obowiązkiem wynikającym z ustawy z dnia 20 kwietnia 2004 roku o promocji zatrudnienia i instytucjach rynku pracy i jej aktów wykonawczych oraz jest niezbędne do realizacji zadań określonych w przywołanych przepisach. </w:t>
      </w:r>
      <w:r w:rsidRPr="00D87154">
        <w:rPr>
          <w:rFonts w:cs="Times New Roman"/>
          <w:b/>
        </w:rPr>
        <w:t xml:space="preserve">Konsekwencją odmowy podania wymaganych danych osobowych będzie brak możliwości korzystania z usług Urzędu. </w:t>
      </w:r>
    </w:p>
    <w:p w14:paraId="19CE9342" w14:textId="590A94D8" w:rsidR="00910621" w:rsidRDefault="00D53146" w:rsidP="00D87154">
      <w:pPr>
        <w:pStyle w:val="Akapitzlist"/>
        <w:numPr>
          <w:ilvl w:val="0"/>
          <w:numId w:val="6"/>
        </w:numPr>
        <w:spacing w:after="286"/>
        <w:ind w:right="99"/>
        <w:rPr>
          <w:rFonts w:cs="Times New Roman"/>
        </w:rPr>
      </w:pPr>
      <w:r w:rsidRPr="00D87154">
        <w:rPr>
          <w:rFonts w:cs="Times New Roman"/>
        </w:rPr>
        <w:t xml:space="preserve">Urząd w procesie udzielania świadczeń, usług, instrumentów rynku pracy lub innych form pomocy podejmuje decyzje w oparciu o Pani/Pana dane osobowe. Podejmowanie decyzji oraz profilowanie nie odbywa się w sposób zautomatyzowany.  </w:t>
      </w:r>
    </w:p>
    <w:p w14:paraId="26917B46" w14:textId="77777777" w:rsidR="00D87154" w:rsidRPr="00D87154" w:rsidRDefault="00D87154" w:rsidP="00D87154">
      <w:pPr>
        <w:pStyle w:val="Akapitzlist"/>
        <w:numPr>
          <w:ilvl w:val="0"/>
          <w:numId w:val="6"/>
        </w:numPr>
        <w:spacing w:after="286"/>
        <w:ind w:right="99"/>
        <w:rPr>
          <w:rFonts w:cs="Times New Roman"/>
        </w:rPr>
      </w:pPr>
      <w:r w:rsidRPr="00D87154">
        <w:rPr>
          <w:rFonts w:cs="Times New Roman"/>
        </w:rPr>
        <w:t>W związku z przetwarzaniem Państwa danych osobowych, przysługują Państwu następujące prawa:</w:t>
      </w:r>
    </w:p>
    <w:p w14:paraId="3632E2D4" w14:textId="77777777" w:rsidR="00D87154" w:rsidRPr="00D87154" w:rsidRDefault="00D87154" w:rsidP="00D87154">
      <w:pPr>
        <w:pStyle w:val="Akapitzlist"/>
        <w:numPr>
          <w:ilvl w:val="0"/>
          <w:numId w:val="14"/>
        </w:numPr>
        <w:spacing w:after="286"/>
        <w:ind w:left="1134" w:right="99"/>
        <w:rPr>
          <w:rFonts w:cs="Times New Roman"/>
        </w:rPr>
      </w:pPr>
      <w:r w:rsidRPr="00D87154">
        <w:rPr>
          <w:rFonts w:cs="Times New Roman"/>
        </w:rPr>
        <w:t>prawo dostępu do swoich danych oraz otrzymania ich kopii;</w:t>
      </w:r>
    </w:p>
    <w:p w14:paraId="5934B3E8" w14:textId="77777777" w:rsidR="00D87154" w:rsidRPr="00D87154" w:rsidRDefault="00D87154" w:rsidP="00D87154">
      <w:pPr>
        <w:pStyle w:val="Akapitzlist"/>
        <w:numPr>
          <w:ilvl w:val="0"/>
          <w:numId w:val="14"/>
        </w:numPr>
        <w:spacing w:after="286"/>
        <w:ind w:left="1134" w:right="99"/>
        <w:rPr>
          <w:rFonts w:cs="Times New Roman"/>
        </w:rPr>
      </w:pPr>
      <w:r w:rsidRPr="00D87154">
        <w:rPr>
          <w:rFonts w:cs="Times New Roman"/>
        </w:rPr>
        <w:t>prawo do sprostowania (poprawiania) swoich danych osobowych;</w:t>
      </w:r>
    </w:p>
    <w:p w14:paraId="55E6C3C4" w14:textId="77777777" w:rsidR="00D87154" w:rsidRPr="00D87154" w:rsidRDefault="00D87154" w:rsidP="00D87154">
      <w:pPr>
        <w:pStyle w:val="Akapitzlist"/>
        <w:numPr>
          <w:ilvl w:val="0"/>
          <w:numId w:val="14"/>
        </w:numPr>
        <w:spacing w:after="286"/>
        <w:ind w:left="1134" w:right="99"/>
        <w:rPr>
          <w:rFonts w:cs="Times New Roman"/>
        </w:rPr>
      </w:pPr>
      <w:r w:rsidRPr="00D87154">
        <w:rPr>
          <w:rFonts w:cs="Times New Roman"/>
        </w:rPr>
        <w:t>prawo do ograniczenia przetwarzania danych osobowych;</w:t>
      </w:r>
    </w:p>
    <w:p w14:paraId="10F1130B" w14:textId="77777777" w:rsidR="00D87154" w:rsidRPr="00D87154" w:rsidRDefault="00D87154" w:rsidP="00D87154">
      <w:pPr>
        <w:pStyle w:val="Akapitzlist"/>
        <w:numPr>
          <w:ilvl w:val="0"/>
          <w:numId w:val="14"/>
        </w:numPr>
        <w:spacing w:after="286"/>
        <w:ind w:left="1134" w:right="99"/>
        <w:rPr>
          <w:rFonts w:cs="Times New Roman"/>
        </w:rPr>
      </w:pPr>
      <w:r w:rsidRPr="00D87154">
        <w:rPr>
          <w:rFonts w:cs="Times New Roman"/>
        </w:rPr>
        <w:t xml:space="preserve">prawo wniesienia skargi do Prezesa Urzędu Ochrony Danych Osobowych </w:t>
      </w:r>
      <w:r w:rsidRPr="00D87154">
        <w:rPr>
          <w:rFonts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DE0EAF3" w14:textId="1376A2CE" w:rsidR="00D87154" w:rsidRDefault="00D87154" w:rsidP="00D87154">
      <w:pPr>
        <w:pStyle w:val="Kolorowalistaakcent11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DCD4A7" w14:textId="77777777" w:rsidR="00D87154" w:rsidRPr="00D87154" w:rsidRDefault="00D87154" w:rsidP="00D87154">
      <w:pPr>
        <w:pStyle w:val="Akapitzlist"/>
        <w:spacing w:after="286"/>
        <w:ind w:right="99" w:firstLine="0"/>
        <w:rPr>
          <w:rFonts w:cs="Times New Roman"/>
        </w:rPr>
      </w:pPr>
    </w:p>
    <w:p w14:paraId="1E64C0E4" w14:textId="381C9CB1" w:rsidR="00910621" w:rsidRPr="00664DDB" w:rsidRDefault="00910621">
      <w:pPr>
        <w:spacing w:after="16" w:line="259" w:lineRule="auto"/>
        <w:ind w:left="72" w:firstLine="0"/>
        <w:jc w:val="center"/>
        <w:rPr>
          <w:rFonts w:cs="Times New Roman"/>
          <w:bCs/>
        </w:rPr>
      </w:pPr>
    </w:p>
    <w:p w14:paraId="133197DF" w14:textId="53DA2D6B" w:rsidR="00664DDB" w:rsidRPr="00664DDB" w:rsidRDefault="00664DDB" w:rsidP="00664DDB">
      <w:pPr>
        <w:spacing w:after="19" w:line="259" w:lineRule="auto"/>
        <w:ind w:left="72" w:firstLine="0"/>
        <w:jc w:val="center"/>
        <w:rPr>
          <w:rFonts w:cs="Times New Roman"/>
          <w:bCs/>
        </w:rPr>
      </w:pPr>
    </w:p>
    <w:p w14:paraId="709BF2E4" w14:textId="6159FA0A" w:rsidR="00664DDB" w:rsidRPr="00664DDB" w:rsidRDefault="00664DDB" w:rsidP="00664DDB">
      <w:pPr>
        <w:spacing w:after="19" w:line="259" w:lineRule="auto"/>
        <w:ind w:left="4956" w:firstLine="0"/>
        <w:jc w:val="center"/>
        <w:rPr>
          <w:rFonts w:cs="Times New Roman"/>
          <w:bCs/>
        </w:rPr>
      </w:pPr>
      <w:r w:rsidRPr="00664DDB">
        <w:rPr>
          <w:rFonts w:cs="Times New Roman"/>
          <w:bCs/>
        </w:rPr>
        <w:br/>
        <w:t xml:space="preserve">............................................... </w:t>
      </w:r>
      <w:r w:rsidRPr="00664DDB">
        <w:rPr>
          <w:rFonts w:cs="Times New Roman"/>
          <w:bCs/>
        </w:rPr>
        <w:br/>
        <w:t>(data i podpis</w:t>
      </w:r>
      <w:r>
        <w:rPr>
          <w:rFonts w:cs="Times New Roman"/>
          <w:bCs/>
        </w:rPr>
        <w:t xml:space="preserve"> rejestrowanego</w:t>
      </w:r>
      <w:r w:rsidRPr="00664DDB">
        <w:rPr>
          <w:rFonts w:cs="Times New Roman"/>
          <w:bCs/>
        </w:rPr>
        <w:t xml:space="preserve">) </w:t>
      </w:r>
    </w:p>
    <w:p w14:paraId="1A48A8F2" w14:textId="77777777" w:rsidR="00910621" w:rsidRPr="00D87154" w:rsidRDefault="00D53146">
      <w:pPr>
        <w:spacing w:after="19" w:line="259" w:lineRule="auto"/>
        <w:ind w:left="72" w:firstLine="0"/>
        <w:jc w:val="center"/>
        <w:rPr>
          <w:rFonts w:cs="Times New Roman"/>
        </w:rPr>
      </w:pPr>
      <w:r w:rsidRPr="00D87154">
        <w:rPr>
          <w:rFonts w:cs="Times New Roman"/>
          <w:b/>
        </w:rPr>
        <w:t xml:space="preserve"> </w:t>
      </w:r>
    </w:p>
    <w:p w14:paraId="708615A4" w14:textId="77777777" w:rsidR="00910621" w:rsidRPr="00D87154" w:rsidRDefault="00D53146">
      <w:pPr>
        <w:spacing w:after="0" w:line="259" w:lineRule="auto"/>
        <w:ind w:left="72" w:firstLine="0"/>
        <w:jc w:val="center"/>
        <w:rPr>
          <w:rFonts w:cs="Times New Roman"/>
        </w:rPr>
      </w:pPr>
      <w:r w:rsidRPr="00D87154">
        <w:rPr>
          <w:rFonts w:cs="Times New Roman"/>
          <w:b/>
        </w:rPr>
        <w:t xml:space="preserve"> </w:t>
      </w:r>
    </w:p>
    <w:sectPr w:rsidR="00910621" w:rsidRPr="00D87154">
      <w:pgSz w:w="11906" w:h="16838"/>
      <w:pgMar w:top="771" w:right="575" w:bottom="643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E50D1"/>
    <w:multiLevelType w:val="hybridMultilevel"/>
    <w:tmpl w:val="445C1386"/>
    <w:lvl w:ilvl="0" w:tplc="4AA0572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1898E4">
      <w:start w:val="1"/>
      <w:numFmt w:val="lowerLetter"/>
      <w:lvlText w:val="%2)"/>
      <w:lvlJc w:val="left"/>
      <w:pPr>
        <w:ind w:left="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78470D6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31CAE1C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EDAE99C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E28276C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F6A0CD4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7029004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2AFD4E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603E6"/>
    <w:multiLevelType w:val="hybridMultilevel"/>
    <w:tmpl w:val="9BA44F60"/>
    <w:lvl w:ilvl="0" w:tplc="79289512">
      <w:start w:val="8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4CE4"/>
    <w:multiLevelType w:val="hybridMultilevel"/>
    <w:tmpl w:val="18421B06"/>
    <w:lvl w:ilvl="0" w:tplc="FD0A05E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99829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C7E7B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FC2CB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3582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9B0BD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3F2E6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3D85D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B6FC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251CA7"/>
    <w:multiLevelType w:val="hybridMultilevel"/>
    <w:tmpl w:val="DED40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05B7"/>
    <w:multiLevelType w:val="hybridMultilevel"/>
    <w:tmpl w:val="6882CC7E"/>
    <w:lvl w:ilvl="0" w:tplc="04150017">
      <w:start w:val="1"/>
      <w:numFmt w:val="lowerLetter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B952E3"/>
    <w:multiLevelType w:val="hybridMultilevel"/>
    <w:tmpl w:val="9E3254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69EC1C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3378D"/>
    <w:multiLevelType w:val="hybridMultilevel"/>
    <w:tmpl w:val="95D470B6"/>
    <w:lvl w:ilvl="0" w:tplc="54E8C12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51666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D230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8026D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2861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C86C3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90467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94A9F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4FC47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FE42D4"/>
    <w:multiLevelType w:val="hybridMultilevel"/>
    <w:tmpl w:val="05282F9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82E1F"/>
    <w:multiLevelType w:val="hybridMultilevel"/>
    <w:tmpl w:val="30187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A3A54"/>
    <w:multiLevelType w:val="hybridMultilevel"/>
    <w:tmpl w:val="D34825A4"/>
    <w:lvl w:ilvl="0" w:tplc="7D4C5DD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ECF5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16611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3AE5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6C58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28213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B8E7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3664F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31207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0F57FC"/>
    <w:multiLevelType w:val="hybridMultilevel"/>
    <w:tmpl w:val="464C50A0"/>
    <w:lvl w:ilvl="0" w:tplc="72F8EEA2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90132"/>
    <w:multiLevelType w:val="hybridMultilevel"/>
    <w:tmpl w:val="17346DBE"/>
    <w:lvl w:ilvl="0" w:tplc="95EC109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22CFF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DE6F0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D762B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8E640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6C23A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2E84C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F40F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41E24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C55960"/>
    <w:multiLevelType w:val="hybridMultilevel"/>
    <w:tmpl w:val="6780FCC0"/>
    <w:lvl w:ilvl="0" w:tplc="04150017">
      <w:start w:val="1"/>
      <w:numFmt w:val="lowerLetter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CE2953"/>
    <w:multiLevelType w:val="hybridMultilevel"/>
    <w:tmpl w:val="FA74CC3C"/>
    <w:lvl w:ilvl="0" w:tplc="0415000F">
      <w:start w:val="1"/>
      <w:numFmt w:val="decimal"/>
      <w:lvlText w:val="%1."/>
      <w:lvlJc w:val="left"/>
      <w:pPr>
        <w:ind w:left="283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619211">
    <w:abstractNumId w:val="11"/>
  </w:num>
  <w:num w:numId="2" w16cid:durableId="1415740650">
    <w:abstractNumId w:val="2"/>
  </w:num>
  <w:num w:numId="3" w16cid:durableId="864367445">
    <w:abstractNumId w:val="9"/>
  </w:num>
  <w:num w:numId="4" w16cid:durableId="756442406">
    <w:abstractNumId w:val="0"/>
  </w:num>
  <w:num w:numId="5" w16cid:durableId="1300188550">
    <w:abstractNumId w:val="6"/>
  </w:num>
  <w:num w:numId="6" w16cid:durableId="15185439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747344">
    <w:abstractNumId w:val="10"/>
  </w:num>
  <w:num w:numId="8" w16cid:durableId="2094669076">
    <w:abstractNumId w:val="4"/>
  </w:num>
  <w:num w:numId="9" w16cid:durableId="191652761">
    <w:abstractNumId w:val="12"/>
  </w:num>
  <w:num w:numId="10" w16cid:durableId="163084949">
    <w:abstractNumId w:val="13"/>
  </w:num>
  <w:num w:numId="11" w16cid:durableId="755328501">
    <w:abstractNumId w:val="3"/>
  </w:num>
  <w:num w:numId="12" w16cid:durableId="46416515">
    <w:abstractNumId w:val="5"/>
  </w:num>
  <w:num w:numId="13" w16cid:durableId="3972150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3169619">
    <w:abstractNumId w:val="8"/>
  </w:num>
  <w:num w:numId="15" w16cid:durableId="35088663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21"/>
    <w:rsid w:val="004B4825"/>
    <w:rsid w:val="00664DDB"/>
    <w:rsid w:val="00836BA1"/>
    <w:rsid w:val="00910621"/>
    <w:rsid w:val="00D53146"/>
    <w:rsid w:val="00D87154"/>
    <w:rsid w:val="00E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44A5"/>
  <w15:docId w15:val="{52712A12-B09B-4528-98D9-5139FC84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154"/>
    <w:pPr>
      <w:spacing w:after="44" w:line="270" w:lineRule="auto"/>
      <w:ind w:left="10" w:hanging="10"/>
    </w:pPr>
    <w:rPr>
      <w:rFonts w:ascii="Times New Roman" w:eastAsia="Arial" w:hAnsi="Times New Roman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5" w:line="259" w:lineRule="auto"/>
      <w:ind w:left="1612" w:right="1467" w:hanging="10"/>
      <w:jc w:val="center"/>
      <w:outlineLvl w:val="0"/>
    </w:pPr>
    <w:rPr>
      <w:rFonts w:ascii="Arial" w:eastAsia="Arial" w:hAnsi="Arial" w:cs="Arial"/>
      <w:b/>
      <w:color w:val="000000"/>
      <w:sz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3"/>
    </w:rPr>
  </w:style>
  <w:style w:type="paragraph" w:styleId="Akapitzlist">
    <w:name w:val="List Paragraph"/>
    <w:basedOn w:val="Normalny"/>
    <w:uiPriority w:val="34"/>
    <w:qFormat/>
    <w:rsid w:val="00D87154"/>
    <w:pPr>
      <w:ind w:left="720"/>
      <w:contextualSpacing/>
    </w:pPr>
  </w:style>
  <w:style w:type="character" w:customStyle="1" w:styleId="Kolorowalistaakcent1Znak">
    <w:name w:val="Kolorowa lista — akcent 1 Znak"/>
    <w:link w:val="Kolorowalistaakcent11"/>
    <w:locked/>
    <w:rsid w:val="00D87154"/>
    <w:rPr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D87154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5518</Characters>
  <Application>Microsoft Office Word</Application>
  <DocSecurity>4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Polański</dc:creator>
  <cp:keywords/>
  <cp:lastModifiedBy>Ewa Żmuda</cp:lastModifiedBy>
  <cp:revision>2</cp:revision>
  <cp:lastPrinted>2025-01-28T13:40:00Z</cp:lastPrinted>
  <dcterms:created xsi:type="dcterms:W3CDTF">2025-01-28T13:41:00Z</dcterms:created>
  <dcterms:modified xsi:type="dcterms:W3CDTF">2025-01-28T13:41:00Z</dcterms:modified>
</cp:coreProperties>
</file>